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DE528" w14:textId="77777777" w:rsidR="0039732C" w:rsidRDefault="0039732C" w:rsidP="00EE67B4">
      <w:pPr>
        <w:pStyle w:val="a4"/>
        <w:jc w:val="right"/>
        <w:rPr>
          <w:rFonts w:asciiTheme="minorEastAsia" w:hAnsiTheme="minorEastAsia"/>
          <w:bdr w:val="single" w:sz="4" w:space="0" w:color="auto"/>
        </w:rPr>
      </w:pPr>
    </w:p>
    <w:p w14:paraId="3F9D0C5E" w14:textId="77777777" w:rsidR="00EE67B4" w:rsidRPr="00EE67B4" w:rsidRDefault="00EE67B4" w:rsidP="00EE67B4">
      <w:pPr>
        <w:pStyle w:val="a4"/>
        <w:jc w:val="right"/>
        <w:rPr>
          <w:rFonts w:asciiTheme="minorEastAsia" w:hAnsiTheme="minorEastAsia"/>
          <w:bdr w:val="single" w:sz="4" w:space="0" w:color="auto"/>
        </w:rPr>
      </w:pPr>
      <w:r w:rsidRPr="00EE67B4">
        <w:rPr>
          <w:rFonts w:asciiTheme="minorEastAsia" w:hAnsiTheme="minorEastAsia" w:hint="eastAsia"/>
          <w:bdr w:val="single" w:sz="4" w:space="0" w:color="auto"/>
        </w:rPr>
        <w:t>参考1</w:t>
      </w:r>
    </w:p>
    <w:p w14:paraId="06F04E04" w14:textId="77777777" w:rsidR="00EE67B4" w:rsidRPr="00046065" w:rsidRDefault="00EE67B4" w:rsidP="00EE67B4">
      <w:pPr>
        <w:pStyle w:val="a4"/>
        <w:jc w:val="right"/>
        <w:rPr>
          <w:rFonts w:asciiTheme="minorEastAsia" w:hAnsiTheme="minorEastAsia"/>
        </w:rPr>
      </w:pPr>
      <w:r w:rsidRPr="00046065">
        <w:rPr>
          <w:rFonts w:asciiTheme="minorEastAsia" w:hAnsiTheme="minorEastAsia" w:hint="eastAsia"/>
        </w:rPr>
        <w:t>平成29年８月1日</w:t>
      </w:r>
    </w:p>
    <w:p w14:paraId="4BED9717" w14:textId="77777777" w:rsidR="00EE67B4" w:rsidRPr="00046065" w:rsidRDefault="00EE67B4" w:rsidP="00EE67B4">
      <w:pPr>
        <w:pStyle w:val="a4"/>
        <w:jc w:val="right"/>
        <w:rPr>
          <w:rFonts w:asciiTheme="minorEastAsia" w:hAnsiTheme="minorEastAsia"/>
        </w:rPr>
      </w:pPr>
      <w:r w:rsidRPr="00046065">
        <w:rPr>
          <w:rFonts w:asciiTheme="minorEastAsia" w:hAnsiTheme="minorEastAsia" w:hint="eastAsia"/>
        </w:rPr>
        <w:t xml:space="preserve">　UR都市機構　東日本賃貸住宅本部　技術監理部</w:t>
      </w:r>
    </w:p>
    <w:p w14:paraId="74CA2A90" w14:textId="77777777" w:rsidR="00EE67B4" w:rsidRDefault="00EE67B4" w:rsidP="00EE67B4">
      <w:pPr>
        <w:jc w:val="center"/>
        <w:rPr>
          <w:rFonts w:asciiTheme="minorEastAsia" w:hAnsiTheme="minorEastAsia"/>
          <w:b/>
          <w:sz w:val="24"/>
          <w:szCs w:val="24"/>
        </w:rPr>
      </w:pPr>
    </w:p>
    <w:p w14:paraId="0ACFD505" w14:textId="77777777" w:rsidR="00EE67B4" w:rsidRDefault="00EE67B4" w:rsidP="00EE67B4">
      <w:pPr>
        <w:jc w:val="center"/>
        <w:rPr>
          <w:rFonts w:asciiTheme="minorEastAsia" w:hAnsiTheme="minorEastAsia"/>
          <w:b/>
          <w:sz w:val="24"/>
          <w:szCs w:val="24"/>
        </w:rPr>
      </w:pPr>
    </w:p>
    <w:p w14:paraId="622BDA49" w14:textId="77777777" w:rsidR="00E40FE6" w:rsidRDefault="00993595" w:rsidP="00EE67B4">
      <w:pPr>
        <w:jc w:val="center"/>
        <w:rPr>
          <w:rFonts w:asciiTheme="minorEastAsia" w:hAnsiTheme="minorEastAsia"/>
          <w:b/>
          <w:sz w:val="24"/>
          <w:szCs w:val="24"/>
        </w:rPr>
      </w:pPr>
      <w:r>
        <w:rPr>
          <w:rFonts w:asciiTheme="minorEastAsia" w:hAnsiTheme="minorEastAsia" w:hint="eastAsia"/>
          <w:b/>
          <w:sz w:val="24"/>
          <w:szCs w:val="24"/>
        </w:rPr>
        <w:t>くさび緊結式足場の</w:t>
      </w:r>
      <w:r w:rsidR="00C67AD1">
        <w:rPr>
          <w:rFonts w:asciiTheme="minorEastAsia" w:hAnsiTheme="minorEastAsia" w:hint="eastAsia"/>
          <w:b/>
          <w:sz w:val="24"/>
          <w:szCs w:val="24"/>
        </w:rPr>
        <w:t>採用</w:t>
      </w:r>
      <w:r>
        <w:rPr>
          <w:rFonts w:asciiTheme="minorEastAsia" w:hAnsiTheme="minorEastAsia" w:hint="eastAsia"/>
          <w:b/>
          <w:sz w:val="24"/>
          <w:szCs w:val="24"/>
        </w:rPr>
        <w:t>基準</w:t>
      </w:r>
    </w:p>
    <w:p w14:paraId="47620892" w14:textId="77777777" w:rsidR="00CD1B77" w:rsidRDefault="00CD1B77" w:rsidP="00EE67B4">
      <w:pPr>
        <w:rPr>
          <w:rFonts w:asciiTheme="minorEastAsia" w:hAnsiTheme="minorEastAsia"/>
          <w:b/>
          <w:bCs/>
        </w:rPr>
      </w:pPr>
    </w:p>
    <w:p w14:paraId="16EFB204" w14:textId="77777777" w:rsidR="00E20DCA" w:rsidRDefault="00E20DCA" w:rsidP="00EE67B4">
      <w:pPr>
        <w:rPr>
          <w:rFonts w:asciiTheme="minorEastAsia" w:hAnsiTheme="minorEastAsia"/>
          <w:b/>
          <w:bCs/>
        </w:rPr>
      </w:pPr>
    </w:p>
    <w:p w14:paraId="048D094A" w14:textId="77777777" w:rsidR="00722129" w:rsidRPr="00A81089" w:rsidRDefault="007C3574" w:rsidP="00EE67B4">
      <w:pPr>
        <w:ind w:leftChars="-202" w:left="-424"/>
        <w:rPr>
          <w:rFonts w:asciiTheme="majorEastAsia" w:eastAsiaTheme="majorEastAsia" w:hAnsiTheme="majorEastAsia"/>
          <w:b/>
          <w:szCs w:val="21"/>
        </w:rPr>
      </w:pPr>
      <w:r>
        <w:rPr>
          <w:rFonts w:asciiTheme="majorEastAsia" w:eastAsiaTheme="majorEastAsia" w:hAnsiTheme="majorEastAsia" w:hint="eastAsia"/>
          <w:b/>
          <w:szCs w:val="21"/>
        </w:rPr>
        <w:t>【採用</w:t>
      </w:r>
      <w:r w:rsidR="00722129" w:rsidRPr="00A81089">
        <w:rPr>
          <w:rFonts w:asciiTheme="majorEastAsia" w:eastAsiaTheme="majorEastAsia" w:hAnsiTheme="majorEastAsia" w:hint="eastAsia"/>
          <w:b/>
          <w:szCs w:val="21"/>
        </w:rPr>
        <w:t>基準】</w:t>
      </w:r>
    </w:p>
    <w:p w14:paraId="31AA1A73" w14:textId="77777777" w:rsidR="00C67AD1" w:rsidRDefault="00EE077F" w:rsidP="00EE67B4">
      <w:pPr>
        <w:pStyle w:val="a3"/>
        <w:ind w:leftChars="0" w:left="0"/>
        <w:rPr>
          <w:rFonts w:asciiTheme="minorEastAsia" w:hAnsiTheme="minorEastAsia"/>
          <w:b/>
        </w:rPr>
      </w:pPr>
      <w:r>
        <w:rPr>
          <w:rFonts w:asciiTheme="minorEastAsia" w:hAnsiTheme="minorEastAsia" w:hint="eastAsia"/>
          <w:b/>
        </w:rPr>
        <w:t xml:space="preserve">１　</w:t>
      </w:r>
      <w:r w:rsidR="008B512E">
        <w:rPr>
          <w:rFonts w:asciiTheme="minorEastAsia" w:hAnsiTheme="minorEastAsia" w:hint="eastAsia"/>
          <w:b/>
        </w:rPr>
        <w:t>採用</w:t>
      </w:r>
      <w:r w:rsidR="00806331" w:rsidRPr="00C67AD1">
        <w:rPr>
          <w:rFonts w:asciiTheme="minorEastAsia" w:hAnsiTheme="minorEastAsia" w:hint="eastAsia"/>
          <w:b/>
        </w:rPr>
        <w:t>条件</w:t>
      </w:r>
    </w:p>
    <w:p w14:paraId="65C57AF4" w14:textId="77777777" w:rsidR="00702F96" w:rsidRDefault="00702F96" w:rsidP="00EE67B4">
      <w:pPr>
        <w:ind w:rightChars="-67" w:right="-141"/>
        <w:rPr>
          <w:rFonts w:asciiTheme="minorEastAsia" w:hAnsiTheme="minorEastAsia"/>
        </w:rPr>
      </w:pPr>
      <w:r>
        <w:rPr>
          <w:rFonts w:asciiTheme="minorEastAsia" w:hAnsiTheme="minorEastAsia" w:hint="eastAsia"/>
          <w:b/>
        </w:rPr>
        <w:t xml:space="preserve">　</w:t>
      </w:r>
      <w:r w:rsidR="00F6079A">
        <w:rPr>
          <w:rFonts w:asciiTheme="minorEastAsia" w:hAnsiTheme="minorEastAsia" w:hint="eastAsia"/>
          <w:b/>
        </w:rPr>
        <w:t xml:space="preserve">　</w:t>
      </w:r>
      <w:r w:rsidR="00F6079A">
        <w:rPr>
          <w:rFonts w:asciiTheme="minorEastAsia" w:hAnsiTheme="minorEastAsia" w:hint="eastAsia"/>
        </w:rPr>
        <w:t>下記</w:t>
      </w:r>
      <w:r w:rsidR="00E46A22">
        <w:rPr>
          <w:rFonts w:asciiTheme="minorEastAsia" w:hAnsiTheme="minorEastAsia" w:hint="eastAsia"/>
        </w:rPr>
        <w:t>（１）～（６</w:t>
      </w:r>
      <w:r w:rsidRPr="00702F96">
        <w:rPr>
          <w:rFonts w:asciiTheme="minorEastAsia" w:hAnsiTheme="minorEastAsia" w:hint="eastAsia"/>
        </w:rPr>
        <w:t>）</w:t>
      </w:r>
      <w:r>
        <w:rPr>
          <w:rFonts w:asciiTheme="minorEastAsia" w:hAnsiTheme="minorEastAsia" w:hint="eastAsia"/>
        </w:rPr>
        <w:t>に示す項目を全て満たすことを条件とする。</w:t>
      </w:r>
    </w:p>
    <w:p w14:paraId="640ABFED" w14:textId="77777777" w:rsidR="00722129" w:rsidRPr="00722129" w:rsidRDefault="007C6A48" w:rsidP="00EE67B4">
      <w:pPr>
        <w:pStyle w:val="a3"/>
        <w:numPr>
          <w:ilvl w:val="0"/>
          <w:numId w:val="16"/>
        </w:numPr>
        <w:ind w:leftChars="0" w:rightChars="67" w:right="141"/>
        <w:rPr>
          <w:rFonts w:asciiTheme="minorEastAsia" w:hAnsiTheme="minorEastAsia"/>
          <w:bCs/>
        </w:rPr>
      </w:pPr>
      <w:r>
        <w:rPr>
          <w:rFonts w:asciiTheme="minorEastAsia" w:hAnsiTheme="minorEastAsia" w:hint="eastAsia"/>
          <w:bCs/>
        </w:rPr>
        <w:t>受注者</w:t>
      </w:r>
      <w:r w:rsidR="008D4A12">
        <w:rPr>
          <w:rFonts w:asciiTheme="minorEastAsia" w:hAnsiTheme="minorEastAsia" w:hint="eastAsia"/>
          <w:bCs/>
        </w:rPr>
        <w:t>自らが</w:t>
      </w:r>
      <w:r w:rsidR="00722129" w:rsidRPr="00722129">
        <w:rPr>
          <w:rFonts w:asciiTheme="minorEastAsia" w:hAnsiTheme="minorEastAsia" w:hint="eastAsia"/>
          <w:bCs/>
        </w:rPr>
        <w:t>足場の安全管理に責任を持ち対応する</w:t>
      </w:r>
      <w:r w:rsidR="00B34BEF" w:rsidRPr="00B34BEF">
        <w:rPr>
          <w:rFonts w:asciiTheme="minorEastAsia" w:hAnsiTheme="minorEastAsia" w:hint="eastAsia"/>
          <w:bCs/>
          <w:sz w:val="20"/>
          <w:szCs w:val="20"/>
          <w:vertAlign w:val="superscript"/>
        </w:rPr>
        <w:t>※1</w:t>
      </w:r>
      <w:r w:rsidR="00722129" w:rsidRPr="00722129">
        <w:rPr>
          <w:rFonts w:asciiTheme="minorEastAsia" w:hAnsiTheme="minorEastAsia" w:hint="eastAsia"/>
          <w:bCs/>
        </w:rPr>
        <w:t>こと。</w:t>
      </w:r>
    </w:p>
    <w:p w14:paraId="0B71C669" w14:textId="77777777" w:rsidR="00F8513E" w:rsidRPr="00F8513E" w:rsidRDefault="00702F96" w:rsidP="00EE67B4">
      <w:pPr>
        <w:pStyle w:val="a3"/>
        <w:numPr>
          <w:ilvl w:val="0"/>
          <w:numId w:val="16"/>
        </w:numPr>
        <w:ind w:leftChars="0"/>
        <w:rPr>
          <w:rFonts w:asciiTheme="minorEastAsia" w:hAnsiTheme="minorEastAsia"/>
          <w:bCs/>
        </w:rPr>
      </w:pPr>
      <w:r w:rsidRPr="00702F96">
        <w:rPr>
          <w:rFonts w:asciiTheme="minorEastAsia" w:hAnsiTheme="minorEastAsia" w:hint="eastAsia"/>
          <w:bCs/>
        </w:rPr>
        <w:t>一般社団法人　仮設工業会の承認制度により、承認を受けた足場</w:t>
      </w:r>
      <w:r w:rsidR="00B34BEF" w:rsidRPr="00B34BEF">
        <w:rPr>
          <w:rFonts w:asciiTheme="minorEastAsia" w:hAnsiTheme="minorEastAsia" w:hint="eastAsia"/>
          <w:bCs/>
          <w:sz w:val="20"/>
          <w:szCs w:val="20"/>
          <w:vertAlign w:val="superscript"/>
        </w:rPr>
        <w:t>※2</w:t>
      </w:r>
      <w:r w:rsidRPr="00702F96">
        <w:rPr>
          <w:rFonts w:asciiTheme="minorEastAsia" w:hAnsiTheme="minorEastAsia" w:hint="eastAsia"/>
          <w:bCs/>
        </w:rPr>
        <w:t>であること</w:t>
      </w:r>
      <w:r w:rsidR="00D011AE">
        <w:rPr>
          <w:rFonts w:asciiTheme="minorEastAsia" w:hAnsiTheme="minorEastAsia" w:hint="eastAsia"/>
          <w:bCs/>
        </w:rPr>
        <w:t>。</w:t>
      </w:r>
    </w:p>
    <w:p w14:paraId="26D55F6C" w14:textId="77777777" w:rsidR="00702F96" w:rsidRDefault="00E91904" w:rsidP="00EE67B4">
      <w:pPr>
        <w:pStyle w:val="a3"/>
        <w:numPr>
          <w:ilvl w:val="0"/>
          <w:numId w:val="16"/>
        </w:numPr>
        <w:ind w:leftChars="0"/>
        <w:rPr>
          <w:rFonts w:asciiTheme="minorEastAsia" w:hAnsiTheme="minorEastAsia"/>
        </w:rPr>
      </w:pPr>
      <w:r>
        <w:rPr>
          <w:rFonts w:asciiTheme="minorEastAsia" w:hAnsiTheme="minorEastAsia" w:hint="eastAsia"/>
        </w:rPr>
        <w:t>設置する</w:t>
      </w:r>
      <w:r w:rsidR="00702F96">
        <w:rPr>
          <w:rFonts w:asciiTheme="minorEastAsia" w:hAnsiTheme="minorEastAsia" w:hint="eastAsia"/>
        </w:rPr>
        <w:t>足場の</w:t>
      </w:r>
      <w:r>
        <w:rPr>
          <w:rFonts w:asciiTheme="minorEastAsia" w:hAnsiTheme="minorEastAsia" w:hint="eastAsia"/>
        </w:rPr>
        <w:t>最高</w:t>
      </w:r>
      <w:r w:rsidR="00702F96">
        <w:rPr>
          <w:rFonts w:asciiTheme="minorEastAsia" w:hAnsiTheme="minorEastAsia" w:hint="eastAsia"/>
        </w:rPr>
        <w:t>高さが</w:t>
      </w:r>
      <w:r w:rsidR="00BD658E">
        <w:rPr>
          <w:rFonts w:asciiTheme="minorEastAsia" w:hAnsiTheme="minorEastAsia" w:hint="eastAsia"/>
        </w:rPr>
        <w:t>45</w:t>
      </w:r>
      <w:r w:rsidR="00702F96">
        <w:rPr>
          <w:rFonts w:asciiTheme="minorEastAsia" w:hAnsiTheme="minorEastAsia" w:hint="eastAsia"/>
        </w:rPr>
        <w:t>ｍ以下であること</w:t>
      </w:r>
      <w:r w:rsidR="00D011AE">
        <w:rPr>
          <w:rFonts w:asciiTheme="minorEastAsia" w:hAnsiTheme="minorEastAsia" w:hint="eastAsia"/>
        </w:rPr>
        <w:t>。</w:t>
      </w:r>
    </w:p>
    <w:p w14:paraId="62BA6B54" w14:textId="77777777" w:rsidR="006D20D8" w:rsidRDefault="006D20D8" w:rsidP="00EE67B4">
      <w:pPr>
        <w:pStyle w:val="a3"/>
        <w:numPr>
          <w:ilvl w:val="0"/>
          <w:numId w:val="16"/>
        </w:numPr>
        <w:ind w:leftChars="0"/>
        <w:rPr>
          <w:rFonts w:asciiTheme="minorEastAsia" w:hAnsiTheme="minorEastAsia"/>
        </w:rPr>
      </w:pPr>
      <w:r>
        <w:rPr>
          <w:rFonts w:asciiTheme="minorEastAsia" w:hAnsiTheme="minorEastAsia" w:hint="eastAsia"/>
        </w:rPr>
        <w:t>組立完了直後、元請による足場点検</w:t>
      </w:r>
      <w:r w:rsidRPr="006D20D8">
        <w:rPr>
          <w:rFonts w:asciiTheme="minorEastAsia" w:hAnsiTheme="minorEastAsia" w:hint="eastAsia"/>
          <w:vertAlign w:val="superscript"/>
        </w:rPr>
        <w:t>※</w:t>
      </w:r>
      <w:r>
        <w:rPr>
          <w:rFonts w:asciiTheme="minorEastAsia" w:hAnsiTheme="minorEastAsia" w:hint="eastAsia"/>
          <w:vertAlign w:val="superscript"/>
        </w:rPr>
        <w:t>4</w:t>
      </w:r>
      <w:r>
        <w:rPr>
          <w:rFonts w:asciiTheme="minorEastAsia" w:hAnsiTheme="minorEastAsia" w:hint="eastAsia"/>
        </w:rPr>
        <w:t>を行い、その後、速やかに、第三者</w:t>
      </w:r>
      <w:r w:rsidRPr="006D20D8">
        <w:rPr>
          <w:rFonts w:asciiTheme="minorEastAsia" w:hAnsiTheme="minorEastAsia" w:hint="eastAsia"/>
          <w:vertAlign w:val="superscript"/>
        </w:rPr>
        <w:t>※</w:t>
      </w:r>
      <w:r>
        <w:rPr>
          <w:rFonts w:asciiTheme="minorEastAsia" w:hAnsiTheme="minorEastAsia" w:hint="eastAsia"/>
          <w:vertAlign w:val="superscript"/>
        </w:rPr>
        <w:t>3</w:t>
      </w:r>
      <w:r>
        <w:rPr>
          <w:rFonts w:asciiTheme="minorEastAsia" w:hAnsiTheme="minorEastAsia" w:hint="eastAsia"/>
        </w:rPr>
        <w:t>による足場点検を１回以上実施すること。なお、第三者による点検は、足場を設置する建物が複数棟ある場合、打って替えの足場を除き、まとめて１回の点検としてもよい。</w:t>
      </w:r>
    </w:p>
    <w:p w14:paraId="24B45F17" w14:textId="77777777" w:rsidR="00285275" w:rsidRPr="004F7764" w:rsidRDefault="00702F96" w:rsidP="00EE67B4">
      <w:pPr>
        <w:pStyle w:val="a3"/>
        <w:numPr>
          <w:ilvl w:val="0"/>
          <w:numId w:val="16"/>
        </w:numPr>
        <w:ind w:leftChars="0"/>
        <w:rPr>
          <w:rFonts w:asciiTheme="minorEastAsia" w:hAnsiTheme="minorEastAsia"/>
        </w:rPr>
      </w:pPr>
      <w:r w:rsidRPr="004F7764">
        <w:rPr>
          <w:rFonts w:asciiTheme="minorEastAsia" w:hAnsiTheme="minorEastAsia" w:hint="eastAsia"/>
        </w:rPr>
        <w:t>労働基準監督署へ足場設置届を提出し、許可を</w:t>
      </w:r>
      <w:r w:rsidR="007E6A8F" w:rsidRPr="004F7764">
        <w:rPr>
          <w:rFonts w:asciiTheme="minorEastAsia" w:hAnsiTheme="minorEastAsia" w:hint="eastAsia"/>
        </w:rPr>
        <w:t>受けていること</w:t>
      </w:r>
      <w:r w:rsidRPr="004F7764">
        <w:rPr>
          <w:rFonts w:asciiTheme="minorEastAsia" w:hAnsiTheme="minorEastAsia" w:hint="eastAsia"/>
        </w:rPr>
        <w:t>。足場設置届</w:t>
      </w:r>
      <w:r w:rsidR="005258C2">
        <w:rPr>
          <w:rFonts w:asciiTheme="minorEastAsia" w:hAnsiTheme="minorEastAsia" w:hint="eastAsia"/>
        </w:rPr>
        <w:t>が不要な場合</w:t>
      </w:r>
      <w:r w:rsidR="006346A1" w:rsidRPr="004F7764">
        <w:rPr>
          <w:rFonts w:asciiTheme="minorEastAsia" w:hAnsiTheme="minorEastAsia" w:hint="eastAsia"/>
        </w:rPr>
        <w:t>は</w:t>
      </w:r>
      <w:r w:rsidR="00324805" w:rsidRPr="004F7764">
        <w:rPr>
          <w:rFonts w:asciiTheme="minorEastAsia" w:hAnsiTheme="minorEastAsia" w:hint="eastAsia"/>
        </w:rPr>
        <w:t>、</w:t>
      </w:r>
      <w:r w:rsidR="002B128F" w:rsidRPr="004F7764">
        <w:rPr>
          <w:rFonts w:asciiTheme="minorEastAsia" w:hAnsiTheme="minorEastAsia" w:hint="eastAsia"/>
        </w:rPr>
        <w:t>第三者による</w:t>
      </w:r>
      <w:r w:rsidR="006346A1" w:rsidRPr="004F7764">
        <w:rPr>
          <w:rFonts w:asciiTheme="minorEastAsia" w:hAnsiTheme="minorEastAsia" w:hint="eastAsia"/>
        </w:rPr>
        <w:t>足場設置届出書と同等</w:t>
      </w:r>
      <w:r w:rsidRPr="004F7764">
        <w:rPr>
          <w:rFonts w:asciiTheme="minorEastAsia" w:hAnsiTheme="minorEastAsia" w:hint="eastAsia"/>
        </w:rPr>
        <w:t>の検討を行い、</w:t>
      </w:r>
      <w:r w:rsidR="00A12732" w:rsidRPr="004F7764">
        <w:rPr>
          <w:rFonts w:asciiTheme="minorEastAsia" w:hAnsiTheme="minorEastAsia" w:hint="eastAsia"/>
        </w:rPr>
        <w:t>必要な強度の確保等が</w:t>
      </w:r>
      <w:r w:rsidR="002C4488" w:rsidRPr="004F7764">
        <w:rPr>
          <w:rFonts w:asciiTheme="minorEastAsia" w:hAnsiTheme="minorEastAsia" w:hint="eastAsia"/>
        </w:rPr>
        <w:t>確認</w:t>
      </w:r>
      <w:r w:rsidR="00A12732" w:rsidRPr="004F7764">
        <w:rPr>
          <w:rFonts w:asciiTheme="minorEastAsia" w:hAnsiTheme="minorEastAsia" w:hint="eastAsia"/>
        </w:rPr>
        <w:t>できる</w:t>
      </w:r>
      <w:r w:rsidR="002C4488" w:rsidRPr="004F7764">
        <w:rPr>
          <w:rFonts w:asciiTheme="minorEastAsia" w:hAnsiTheme="minorEastAsia" w:hint="eastAsia"/>
        </w:rPr>
        <w:t>こと</w:t>
      </w:r>
      <w:r w:rsidR="00D011AE" w:rsidRPr="004F7764">
        <w:rPr>
          <w:rFonts w:asciiTheme="minorEastAsia" w:hAnsiTheme="minorEastAsia" w:hint="eastAsia"/>
        </w:rPr>
        <w:t>。</w:t>
      </w:r>
      <w:r w:rsidR="00285275" w:rsidRPr="004F7764">
        <w:rPr>
          <w:rFonts w:asciiTheme="minorEastAsia" w:hAnsiTheme="minorEastAsia" w:hint="eastAsia"/>
        </w:rPr>
        <w:t>（ただし、集会所・ポンプ室等の小規模な建物の仮設足場は除く）</w:t>
      </w:r>
    </w:p>
    <w:p w14:paraId="36B0CC93" w14:textId="77777777" w:rsidR="00743DA5" w:rsidRPr="00743DA5" w:rsidRDefault="00A92584" w:rsidP="00EE67B4">
      <w:pPr>
        <w:pStyle w:val="a3"/>
        <w:numPr>
          <w:ilvl w:val="0"/>
          <w:numId w:val="16"/>
        </w:numPr>
        <w:ind w:leftChars="0"/>
        <w:rPr>
          <w:rFonts w:asciiTheme="minorEastAsia" w:hAnsiTheme="minorEastAsia"/>
          <w:bCs/>
        </w:rPr>
      </w:pPr>
      <w:r>
        <w:rPr>
          <w:rFonts w:asciiTheme="minorEastAsia" w:hAnsiTheme="minorEastAsia" w:hint="eastAsia"/>
        </w:rPr>
        <w:t>採用する足場材料メーカーが取得した承認制度の仕様に適合していること。</w:t>
      </w:r>
    </w:p>
    <w:p w14:paraId="37A4E75D" w14:textId="77777777" w:rsidR="009C10C3" w:rsidRPr="00A92584" w:rsidRDefault="00743DA5" w:rsidP="00EE67B4">
      <w:pPr>
        <w:pStyle w:val="a3"/>
        <w:ind w:leftChars="435" w:left="1133" w:hangingChars="105" w:hanging="220"/>
        <w:rPr>
          <w:rFonts w:asciiTheme="minorEastAsia" w:hAnsiTheme="minorEastAsia"/>
          <w:bCs/>
        </w:rPr>
      </w:pPr>
      <w:r>
        <w:rPr>
          <w:rFonts w:asciiTheme="minorEastAsia" w:hAnsiTheme="minorEastAsia" w:hint="eastAsia"/>
        </w:rPr>
        <w:t>※</w:t>
      </w:r>
      <w:r w:rsidR="004E6CE5" w:rsidRPr="00F86425">
        <w:rPr>
          <w:rFonts w:asciiTheme="minorEastAsia" w:hAnsiTheme="minorEastAsia" w:hint="eastAsia"/>
        </w:rPr>
        <w:t>特殊な組み方</w:t>
      </w:r>
      <w:r w:rsidR="00F86425" w:rsidRPr="00F86425">
        <w:rPr>
          <w:rFonts w:asciiTheme="minorEastAsia" w:hAnsiTheme="minorEastAsia" w:hint="eastAsia"/>
        </w:rPr>
        <w:t>（狭小部分等でやむを得ず一側足場を設置する場合、梁枠等を使用する場合、上階からブラケット等を使用して拡幅する場合</w:t>
      </w:r>
      <w:r w:rsidR="00A426B0" w:rsidRPr="00A92584">
        <w:rPr>
          <w:rFonts w:asciiTheme="minorEastAsia" w:hAnsiTheme="minorEastAsia" w:hint="eastAsia"/>
        </w:rPr>
        <w:t>、跳ね出し荷取りステージを設置する場合</w:t>
      </w:r>
      <w:r w:rsidR="00F86425" w:rsidRPr="00A92584">
        <w:rPr>
          <w:rFonts w:asciiTheme="minorEastAsia" w:hAnsiTheme="minorEastAsia" w:hint="eastAsia"/>
        </w:rPr>
        <w:t>等）</w:t>
      </w:r>
      <w:r w:rsidR="00A92584">
        <w:rPr>
          <w:rFonts w:asciiTheme="minorEastAsia" w:hAnsiTheme="minorEastAsia" w:hint="eastAsia"/>
        </w:rPr>
        <w:t>を用い</w:t>
      </w:r>
      <w:r w:rsidR="000A0F4F">
        <w:rPr>
          <w:rFonts w:asciiTheme="minorEastAsia" w:hAnsiTheme="minorEastAsia" w:hint="eastAsia"/>
        </w:rPr>
        <w:t>ることで</w:t>
      </w:r>
      <w:r>
        <w:rPr>
          <w:rFonts w:asciiTheme="minorEastAsia" w:hAnsiTheme="minorEastAsia" w:hint="eastAsia"/>
        </w:rPr>
        <w:t>承認制度の仕様から外れる場合は、</w:t>
      </w:r>
      <w:r w:rsidR="00A92584" w:rsidRPr="00F86425">
        <w:rPr>
          <w:rFonts w:asciiTheme="minorEastAsia" w:hAnsiTheme="minorEastAsia" w:hint="eastAsia"/>
        </w:rPr>
        <w:t>採用する足場材料メーカーの技術支援部門等によ</w:t>
      </w:r>
      <w:r w:rsidR="00456088">
        <w:rPr>
          <w:rFonts w:asciiTheme="minorEastAsia" w:hAnsiTheme="minorEastAsia" w:hint="eastAsia"/>
        </w:rPr>
        <w:t>る</w:t>
      </w:r>
      <w:r w:rsidR="00A92584" w:rsidRPr="00F86425">
        <w:rPr>
          <w:rFonts w:asciiTheme="minorEastAsia" w:hAnsiTheme="minorEastAsia" w:hint="eastAsia"/>
        </w:rPr>
        <w:t>強度計算検討を実施し、必要な補強を行うなど安全性</w:t>
      </w:r>
      <w:r w:rsidR="00456088">
        <w:rPr>
          <w:rFonts w:asciiTheme="minorEastAsia" w:hAnsiTheme="minorEastAsia" w:hint="eastAsia"/>
        </w:rPr>
        <w:t>が</w:t>
      </w:r>
      <w:r w:rsidR="00A92584" w:rsidRPr="00F86425">
        <w:rPr>
          <w:rFonts w:asciiTheme="minorEastAsia" w:hAnsiTheme="minorEastAsia" w:hint="eastAsia"/>
        </w:rPr>
        <w:t>検証されていること</w:t>
      </w:r>
      <w:r>
        <w:rPr>
          <w:rFonts w:asciiTheme="minorEastAsia" w:hAnsiTheme="minorEastAsia" w:hint="eastAsia"/>
        </w:rPr>
        <w:t>を条件に仕様への適合に同等と取り扱う</w:t>
      </w:r>
      <w:r w:rsidR="00A92584" w:rsidRPr="00F86425">
        <w:rPr>
          <w:rFonts w:asciiTheme="minorEastAsia" w:hAnsiTheme="minorEastAsia" w:hint="eastAsia"/>
        </w:rPr>
        <w:t>。</w:t>
      </w:r>
    </w:p>
    <w:p w14:paraId="4C4CAAF5" w14:textId="77777777" w:rsidR="00A92584" w:rsidRPr="004A18B2" w:rsidRDefault="00A92584" w:rsidP="00EE67B4">
      <w:pPr>
        <w:pStyle w:val="a3"/>
        <w:ind w:leftChars="0" w:left="930"/>
        <w:rPr>
          <w:rFonts w:asciiTheme="minorEastAsia" w:hAnsiTheme="minorEastAsia"/>
          <w:bCs/>
        </w:rPr>
      </w:pPr>
    </w:p>
    <w:p w14:paraId="3447607B" w14:textId="77777777" w:rsidR="006A0334" w:rsidRPr="00EE077F" w:rsidRDefault="00EE077F" w:rsidP="00EE67B4">
      <w:pPr>
        <w:rPr>
          <w:rFonts w:asciiTheme="minorEastAsia" w:hAnsiTheme="minorEastAsia"/>
          <w:b/>
        </w:rPr>
      </w:pPr>
      <w:r>
        <w:rPr>
          <w:rFonts w:asciiTheme="minorEastAsia" w:hAnsiTheme="minorEastAsia" w:hint="eastAsia"/>
          <w:b/>
        </w:rPr>
        <w:t xml:space="preserve">２　</w:t>
      </w:r>
      <w:r w:rsidR="002C4488" w:rsidRPr="00EE077F">
        <w:rPr>
          <w:rFonts w:asciiTheme="minorEastAsia" w:hAnsiTheme="minorEastAsia" w:hint="eastAsia"/>
          <w:b/>
        </w:rPr>
        <w:t>確認事項</w:t>
      </w:r>
    </w:p>
    <w:p w14:paraId="314D229B" w14:textId="77777777" w:rsidR="002C4488" w:rsidRDefault="002C4488" w:rsidP="00EE67B4">
      <w:pPr>
        <w:ind w:left="211" w:hangingChars="100" w:hanging="211"/>
        <w:rPr>
          <w:rFonts w:asciiTheme="minorEastAsia" w:hAnsiTheme="minorEastAsia"/>
        </w:rPr>
      </w:pPr>
      <w:r>
        <w:rPr>
          <w:rFonts w:asciiTheme="minorEastAsia" w:hAnsiTheme="minorEastAsia" w:hint="eastAsia"/>
          <w:b/>
        </w:rPr>
        <w:t xml:space="preserve">　</w:t>
      </w:r>
      <w:r w:rsidR="00445326">
        <w:rPr>
          <w:rFonts w:asciiTheme="minorEastAsia" w:hAnsiTheme="minorEastAsia" w:hint="eastAsia"/>
          <w:b/>
        </w:rPr>
        <w:t xml:space="preserve">　</w:t>
      </w:r>
      <w:r w:rsidR="00445326">
        <w:rPr>
          <w:rFonts w:asciiTheme="minorEastAsia" w:hAnsiTheme="minorEastAsia" w:hint="eastAsia"/>
          <w:bCs/>
        </w:rPr>
        <w:t>工事受注者は</w:t>
      </w:r>
      <w:r w:rsidR="009B2E7F">
        <w:rPr>
          <w:rFonts w:asciiTheme="minorEastAsia" w:hAnsiTheme="minorEastAsia" w:hint="eastAsia"/>
          <w:bCs/>
        </w:rPr>
        <w:t>、</w:t>
      </w:r>
      <w:r w:rsidR="00445326">
        <w:rPr>
          <w:rFonts w:asciiTheme="minorEastAsia" w:hAnsiTheme="minorEastAsia" w:hint="eastAsia"/>
          <w:bCs/>
        </w:rPr>
        <w:t>下記</w:t>
      </w:r>
      <w:r w:rsidR="009A12DD">
        <w:rPr>
          <w:rFonts w:asciiTheme="minorEastAsia" w:hAnsiTheme="minorEastAsia" w:hint="eastAsia"/>
          <w:bCs/>
        </w:rPr>
        <w:t>（１）～（</w:t>
      </w:r>
      <w:r w:rsidR="007C7A99">
        <w:rPr>
          <w:rFonts w:asciiTheme="minorEastAsia" w:hAnsiTheme="minorEastAsia" w:hint="eastAsia"/>
          <w:bCs/>
        </w:rPr>
        <w:t>２</w:t>
      </w:r>
      <w:r w:rsidR="009A12DD">
        <w:rPr>
          <w:rFonts w:asciiTheme="minorEastAsia" w:hAnsiTheme="minorEastAsia" w:hint="eastAsia"/>
          <w:bCs/>
        </w:rPr>
        <w:t>）</w:t>
      </w:r>
      <w:r w:rsidR="00445326">
        <w:rPr>
          <w:rFonts w:asciiTheme="minorEastAsia" w:hAnsiTheme="minorEastAsia" w:hint="eastAsia"/>
          <w:bCs/>
        </w:rPr>
        <w:t>に示す項目について</w:t>
      </w:r>
      <w:r w:rsidR="00324805">
        <w:rPr>
          <w:rFonts w:asciiTheme="minorEastAsia" w:hAnsiTheme="minorEastAsia" w:hint="eastAsia"/>
          <w:bCs/>
        </w:rPr>
        <w:t>、</w:t>
      </w:r>
      <w:r w:rsidR="00AE7113">
        <w:rPr>
          <w:rFonts w:asciiTheme="minorEastAsia" w:hAnsiTheme="minorEastAsia" w:hint="eastAsia"/>
          <w:bCs/>
        </w:rPr>
        <w:t>具体的かつ明確に確認が実施できる資料を監督員</w:t>
      </w:r>
      <w:r w:rsidR="00445326">
        <w:rPr>
          <w:rFonts w:asciiTheme="minorEastAsia" w:hAnsiTheme="minorEastAsia" w:hint="eastAsia"/>
          <w:bCs/>
        </w:rPr>
        <w:t>へ提出し、承諾を受けること。</w:t>
      </w:r>
    </w:p>
    <w:p w14:paraId="77355891" w14:textId="77777777" w:rsidR="006A0334" w:rsidRDefault="00B91EAE" w:rsidP="00EE67B4">
      <w:pPr>
        <w:pStyle w:val="a3"/>
        <w:numPr>
          <w:ilvl w:val="0"/>
          <w:numId w:val="17"/>
        </w:numPr>
        <w:ind w:leftChars="0"/>
        <w:rPr>
          <w:rFonts w:asciiTheme="minorEastAsia" w:hAnsiTheme="minorEastAsia"/>
          <w:bCs/>
        </w:rPr>
      </w:pPr>
      <w:r>
        <w:rPr>
          <w:rFonts w:asciiTheme="minorEastAsia" w:hAnsiTheme="minorEastAsia" w:hint="eastAsia"/>
          <w:bCs/>
        </w:rPr>
        <w:t>足場の</w:t>
      </w:r>
      <w:r w:rsidR="00B822B3">
        <w:rPr>
          <w:rFonts w:asciiTheme="minorEastAsia" w:hAnsiTheme="minorEastAsia" w:hint="eastAsia"/>
          <w:bCs/>
        </w:rPr>
        <w:t>設置計画等について</w:t>
      </w:r>
    </w:p>
    <w:p w14:paraId="54939EB9" w14:textId="77777777" w:rsidR="0087459F" w:rsidRPr="0087459F" w:rsidRDefault="0087459F" w:rsidP="00EE67B4">
      <w:pPr>
        <w:ind w:leftChars="-1" w:left="-2" w:firstLineChars="53" w:firstLine="111"/>
        <w:rPr>
          <w:rFonts w:asciiTheme="minorEastAsia" w:hAnsiTheme="minorEastAsia"/>
          <w:bCs/>
        </w:rPr>
      </w:pPr>
      <w:r>
        <w:rPr>
          <w:rFonts w:asciiTheme="minorEastAsia" w:hAnsiTheme="minorEastAsia" w:hint="eastAsia"/>
          <w:bCs/>
        </w:rPr>
        <w:t xml:space="preserve">　</w:t>
      </w:r>
      <w:r w:rsidR="00ED000C">
        <w:rPr>
          <w:rFonts w:asciiTheme="minorEastAsia" w:hAnsiTheme="minorEastAsia" w:hint="eastAsia"/>
          <w:bCs/>
        </w:rPr>
        <w:t xml:space="preserve">　</w:t>
      </w:r>
      <w:r>
        <w:rPr>
          <w:rFonts w:asciiTheme="minorEastAsia" w:hAnsiTheme="minorEastAsia" w:hint="eastAsia"/>
          <w:bCs/>
        </w:rPr>
        <w:t xml:space="preserve"> </w:t>
      </w:r>
      <w:r w:rsidR="00ED000C">
        <w:rPr>
          <w:rFonts w:asciiTheme="minorEastAsia" w:hAnsiTheme="minorEastAsia" w:hint="eastAsia"/>
          <w:bCs/>
        </w:rPr>
        <w:t xml:space="preserve">①　</w:t>
      </w:r>
      <w:r>
        <w:rPr>
          <w:rFonts w:asciiTheme="minorEastAsia" w:hAnsiTheme="minorEastAsia" w:hint="eastAsia"/>
          <w:bCs/>
        </w:rPr>
        <w:t>機構の現場説明書（外部仮設足場等）に記載する事項を満たしていること。</w:t>
      </w:r>
    </w:p>
    <w:p w14:paraId="3E3CF659" w14:textId="77777777" w:rsidR="004375B9" w:rsidRDefault="00ED000C" w:rsidP="00EE67B4">
      <w:pPr>
        <w:ind w:left="1050" w:rightChars="-134" w:right="-281" w:hangingChars="500" w:hanging="1050"/>
        <w:rPr>
          <w:rFonts w:asciiTheme="minorEastAsia" w:hAnsiTheme="minorEastAsia"/>
          <w:bCs/>
        </w:rPr>
      </w:pPr>
      <w:r>
        <w:rPr>
          <w:rFonts w:asciiTheme="minorEastAsia" w:hAnsiTheme="minorEastAsia" w:hint="eastAsia"/>
          <w:bCs/>
        </w:rPr>
        <w:t xml:space="preserve">　　　②　</w:t>
      </w:r>
      <w:r w:rsidR="00A426B0">
        <w:rPr>
          <w:rFonts w:asciiTheme="minorEastAsia" w:hAnsiTheme="minorEastAsia" w:hint="eastAsia"/>
          <w:bCs/>
        </w:rPr>
        <w:t>採用する足場材料メーカーが取得した、一般社団法人　仮設工業会の承認制度（</w:t>
      </w:r>
      <w:r w:rsidR="00A426B0" w:rsidRPr="00324805">
        <w:rPr>
          <w:rFonts w:asciiTheme="minorEastAsia" w:hAnsiTheme="minorEastAsia" w:hint="eastAsia"/>
          <w:bCs/>
        </w:rPr>
        <w:t>組立基準、使用基準</w:t>
      </w:r>
      <w:r w:rsidR="00A426B0">
        <w:rPr>
          <w:rFonts w:asciiTheme="minorEastAsia" w:hAnsiTheme="minorEastAsia" w:hint="eastAsia"/>
          <w:bCs/>
        </w:rPr>
        <w:t>等）で規定する事項を遵守していること。</w:t>
      </w:r>
    </w:p>
    <w:p w14:paraId="43C397B0" w14:textId="77777777" w:rsidR="00806331" w:rsidRDefault="0063105A" w:rsidP="00EE67B4">
      <w:pPr>
        <w:ind w:left="1050" w:rightChars="-134" w:right="-281" w:hangingChars="500" w:hanging="1050"/>
        <w:rPr>
          <w:rFonts w:asciiTheme="minorEastAsia" w:hAnsiTheme="minorEastAsia"/>
          <w:bCs/>
        </w:rPr>
      </w:pPr>
      <w:r>
        <w:rPr>
          <w:rFonts w:asciiTheme="minorEastAsia" w:hAnsiTheme="minorEastAsia" w:hint="eastAsia"/>
          <w:bCs/>
        </w:rPr>
        <w:t xml:space="preserve">　</w:t>
      </w:r>
      <w:r w:rsidR="00ED000C">
        <w:rPr>
          <w:rFonts w:asciiTheme="minorEastAsia" w:hAnsiTheme="minorEastAsia" w:hint="eastAsia"/>
          <w:bCs/>
        </w:rPr>
        <w:t xml:space="preserve">　</w:t>
      </w:r>
      <w:r w:rsidR="00B822B3">
        <w:rPr>
          <w:rFonts w:asciiTheme="minorEastAsia" w:hAnsiTheme="minorEastAsia" w:hint="eastAsia"/>
          <w:bCs/>
        </w:rPr>
        <w:t xml:space="preserve">　</w:t>
      </w:r>
      <w:r w:rsidR="00ED000C">
        <w:rPr>
          <w:rFonts w:asciiTheme="minorEastAsia" w:hAnsiTheme="minorEastAsia" w:hint="eastAsia"/>
          <w:bCs/>
        </w:rPr>
        <w:t xml:space="preserve">③　</w:t>
      </w:r>
      <w:r w:rsidR="00A426B0">
        <w:rPr>
          <w:rFonts w:asciiTheme="minorEastAsia" w:hAnsiTheme="minorEastAsia" w:hint="eastAsia"/>
          <w:bCs/>
        </w:rPr>
        <w:t>一般社団法人　仮設工業会が定める「くさび緊結式足場の組立て及び使用に関する技術基準（ビル工事用くさび緊結式足場の組立て及び使用基準）」</w:t>
      </w:r>
      <w:r w:rsidR="00264A7F">
        <w:rPr>
          <w:rFonts w:asciiTheme="minorEastAsia" w:hAnsiTheme="minorEastAsia" w:hint="eastAsia"/>
          <w:bCs/>
        </w:rPr>
        <w:t xml:space="preserve">（一般社団法人　仮設工業会　</w:t>
      </w:r>
      <w:r w:rsidR="00264A7F" w:rsidRPr="00264A7F">
        <w:rPr>
          <w:rFonts w:asciiTheme="minorEastAsia" w:hAnsiTheme="minorEastAsia" w:hint="eastAsia"/>
          <w:bCs/>
        </w:rPr>
        <w:t>平26．12</w:t>
      </w:r>
      <w:r w:rsidR="00264A7F">
        <w:rPr>
          <w:rFonts w:asciiTheme="minorEastAsia" w:hAnsiTheme="minorEastAsia" w:hint="eastAsia"/>
          <w:bCs/>
        </w:rPr>
        <w:t>．１付）</w:t>
      </w:r>
      <w:r w:rsidR="00A426B0">
        <w:rPr>
          <w:rFonts w:asciiTheme="minorEastAsia" w:hAnsiTheme="minorEastAsia" w:hint="eastAsia"/>
          <w:bCs/>
        </w:rPr>
        <w:t>に適合していること。</w:t>
      </w:r>
    </w:p>
    <w:p w14:paraId="419F0F3B" w14:textId="77777777" w:rsidR="0087459F" w:rsidRDefault="00ED000C" w:rsidP="00EE67B4">
      <w:pPr>
        <w:rPr>
          <w:rFonts w:asciiTheme="minorEastAsia" w:hAnsiTheme="minorEastAsia"/>
          <w:bCs/>
        </w:rPr>
      </w:pPr>
      <w:r>
        <w:rPr>
          <w:rFonts w:asciiTheme="minorEastAsia" w:hAnsiTheme="minorEastAsia" w:hint="eastAsia"/>
          <w:bCs/>
        </w:rPr>
        <w:t xml:space="preserve">　　　④　</w:t>
      </w:r>
      <w:r w:rsidR="00E06D7A">
        <w:rPr>
          <w:rFonts w:asciiTheme="minorEastAsia" w:hAnsiTheme="minorEastAsia" w:hint="eastAsia"/>
          <w:bCs/>
        </w:rPr>
        <w:t>高さ31ｍを超える場合の措置</w:t>
      </w:r>
      <w:r w:rsidR="00B34BEF" w:rsidRPr="00B34BEF">
        <w:rPr>
          <w:rFonts w:asciiTheme="minorEastAsia" w:hAnsiTheme="minorEastAsia" w:hint="eastAsia"/>
          <w:bCs/>
          <w:sz w:val="20"/>
          <w:szCs w:val="20"/>
          <w:vertAlign w:val="superscript"/>
        </w:rPr>
        <w:t>※</w:t>
      </w:r>
      <w:r w:rsidR="003249BE">
        <w:rPr>
          <w:rFonts w:asciiTheme="minorEastAsia" w:hAnsiTheme="minorEastAsia" w:hint="eastAsia"/>
          <w:bCs/>
          <w:sz w:val="20"/>
          <w:szCs w:val="20"/>
          <w:vertAlign w:val="superscript"/>
        </w:rPr>
        <w:t>5</w:t>
      </w:r>
      <w:r w:rsidR="00E06D7A">
        <w:rPr>
          <w:rFonts w:asciiTheme="minorEastAsia" w:hAnsiTheme="minorEastAsia" w:hint="eastAsia"/>
          <w:bCs/>
        </w:rPr>
        <w:t>が適切に実施されていること。</w:t>
      </w:r>
    </w:p>
    <w:p w14:paraId="0E18318A" w14:textId="77777777" w:rsidR="009838B1" w:rsidRDefault="00ED000C" w:rsidP="00EE67B4">
      <w:pPr>
        <w:rPr>
          <w:rFonts w:asciiTheme="minorEastAsia" w:hAnsiTheme="minorEastAsia"/>
          <w:bCs/>
        </w:rPr>
      </w:pPr>
      <w:r>
        <w:rPr>
          <w:rFonts w:asciiTheme="minorEastAsia" w:hAnsiTheme="minorEastAsia" w:hint="eastAsia"/>
          <w:bCs/>
        </w:rPr>
        <w:t xml:space="preserve">　　　⑤　</w:t>
      </w:r>
      <w:r w:rsidR="00DF281A">
        <w:rPr>
          <w:rFonts w:asciiTheme="minorEastAsia" w:hAnsiTheme="minorEastAsia" w:hint="eastAsia"/>
          <w:bCs/>
        </w:rPr>
        <w:t>受注者自らが足場の維持管理・点検を適切に実施することが確認できること</w:t>
      </w:r>
    </w:p>
    <w:p w14:paraId="51312C36" w14:textId="175B31C5" w:rsidR="00DF281A" w:rsidRPr="00E20DCA" w:rsidRDefault="00DF281A" w:rsidP="00EE67B4">
      <w:pPr>
        <w:ind w:left="850" w:hangingChars="405" w:hanging="850"/>
        <w:rPr>
          <w:rFonts w:asciiTheme="minorEastAsia" w:hAnsiTheme="minorEastAsia"/>
          <w:bCs/>
          <w:szCs w:val="21"/>
        </w:rPr>
      </w:pPr>
      <w:r>
        <w:rPr>
          <w:rFonts w:asciiTheme="minorEastAsia" w:hAnsiTheme="minorEastAsia" w:hint="eastAsia"/>
          <w:bCs/>
        </w:rPr>
        <w:t xml:space="preserve">　　</w:t>
      </w:r>
      <w:r w:rsidR="00ED000C">
        <w:rPr>
          <w:rFonts w:asciiTheme="minorEastAsia" w:hAnsiTheme="minorEastAsia" w:hint="eastAsia"/>
          <w:bCs/>
        </w:rPr>
        <w:t xml:space="preserve">　</w:t>
      </w:r>
      <w:r>
        <w:rPr>
          <w:rFonts w:asciiTheme="minorEastAsia" w:hAnsiTheme="minorEastAsia" w:hint="eastAsia"/>
          <w:bCs/>
        </w:rPr>
        <w:t xml:space="preserve">　</w:t>
      </w:r>
      <w:r w:rsidR="00EA08CF" w:rsidRPr="00E20DCA">
        <w:rPr>
          <w:rFonts w:asciiTheme="minorEastAsia" w:hAnsiTheme="minorEastAsia" w:hint="eastAsia"/>
          <w:bCs/>
          <w:szCs w:val="21"/>
        </w:rPr>
        <w:t>（始業前足場点検に関する計画</w:t>
      </w:r>
      <w:r w:rsidR="00743DA5" w:rsidRPr="00E20DCA">
        <w:rPr>
          <w:rFonts w:asciiTheme="minorEastAsia" w:hAnsiTheme="minorEastAsia" w:hint="eastAsia"/>
          <w:bCs/>
          <w:szCs w:val="21"/>
        </w:rPr>
        <w:t>や</w:t>
      </w:r>
      <w:r w:rsidR="00E20DCA" w:rsidRPr="00E20DCA">
        <w:rPr>
          <w:rFonts w:asciiTheme="minorEastAsia" w:hAnsiTheme="minorEastAsia" w:hint="eastAsia"/>
          <w:bCs/>
          <w:szCs w:val="21"/>
          <w:bdr w:val="single" w:sz="4" w:space="0" w:color="auto"/>
        </w:rPr>
        <w:t>参考２</w:t>
      </w:r>
      <w:r w:rsidR="00E20DCA" w:rsidRPr="00E20DCA">
        <w:rPr>
          <w:rFonts w:asciiTheme="minorEastAsia" w:hAnsiTheme="minorEastAsia" w:hint="eastAsia"/>
          <w:bCs/>
          <w:szCs w:val="21"/>
        </w:rPr>
        <w:t>の</w:t>
      </w:r>
      <w:r w:rsidR="00743DA5" w:rsidRPr="00E20DCA">
        <w:rPr>
          <w:rFonts w:asciiTheme="minorEastAsia" w:hAnsiTheme="minorEastAsia" w:hint="eastAsia"/>
          <w:bCs/>
          <w:szCs w:val="21"/>
        </w:rPr>
        <w:t>「くさび緊結式足場</w:t>
      </w:r>
      <w:r w:rsidR="00264A7F" w:rsidRPr="00E20DCA">
        <w:rPr>
          <w:rFonts w:asciiTheme="minorEastAsia" w:hAnsiTheme="minorEastAsia" w:hint="eastAsia"/>
          <w:bCs/>
          <w:szCs w:val="21"/>
        </w:rPr>
        <w:t>点検表</w:t>
      </w:r>
      <w:r w:rsidR="00743DA5" w:rsidRPr="00E20DCA">
        <w:rPr>
          <w:rFonts w:asciiTheme="minorEastAsia" w:hAnsiTheme="minorEastAsia" w:hint="eastAsia"/>
          <w:bCs/>
          <w:szCs w:val="21"/>
        </w:rPr>
        <w:t>（</w:t>
      </w:r>
      <w:r w:rsidR="00264A7F" w:rsidRPr="00E20DCA">
        <w:rPr>
          <w:rFonts w:asciiTheme="minorEastAsia" w:hAnsiTheme="minorEastAsia" w:hint="eastAsia"/>
          <w:bCs/>
          <w:szCs w:val="21"/>
        </w:rPr>
        <w:t>参考</w:t>
      </w:r>
      <w:r w:rsidR="00743DA5" w:rsidRPr="00E20DCA">
        <w:rPr>
          <w:rFonts w:asciiTheme="minorEastAsia" w:hAnsiTheme="minorEastAsia" w:hint="eastAsia"/>
          <w:bCs/>
          <w:szCs w:val="21"/>
        </w:rPr>
        <w:t>）」</w:t>
      </w:r>
      <w:r w:rsidRPr="00E20DCA">
        <w:rPr>
          <w:rFonts w:asciiTheme="minorEastAsia" w:hAnsiTheme="minorEastAsia" w:hint="eastAsia"/>
          <w:bCs/>
          <w:szCs w:val="21"/>
        </w:rPr>
        <w:t>等</w:t>
      </w:r>
      <w:r w:rsidR="00743DA5" w:rsidRPr="00E20DCA">
        <w:rPr>
          <w:rFonts w:asciiTheme="minorEastAsia" w:hAnsiTheme="minorEastAsia" w:hint="eastAsia"/>
          <w:bCs/>
          <w:szCs w:val="21"/>
        </w:rPr>
        <w:t>を用いた点検計画等</w:t>
      </w:r>
      <w:r w:rsidRPr="00E20DCA">
        <w:rPr>
          <w:rFonts w:asciiTheme="minorEastAsia" w:hAnsiTheme="minorEastAsia" w:hint="eastAsia"/>
          <w:bCs/>
          <w:szCs w:val="21"/>
        </w:rPr>
        <w:t>）</w:t>
      </w:r>
    </w:p>
    <w:p w14:paraId="6679EC7B" w14:textId="77777777" w:rsidR="00456088" w:rsidRDefault="00456088" w:rsidP="00EE67B4">
      <w:pPr>
        <w:rPr>
          <w:rFonts w:asciiTheme="minorEastAsia" w:hAnsiTheme="minorEastAsia"/>
          <w:bCs/>
          <w:sz w:val="18"/>
          <w:szCs w:val="18"/>
        </w:rPr>
      </w:pPr>
    </w:p>
    <w:p w14:paraId="6E7214DB" w14:textId="77777777" w:rsidR="00EE67B4" w:rsidRPr="00EC67DD" w:rsidRDefault="00EE67B4" w:rsidP="00EE67B4">
      <w:pPr>
        <w:rPr>
          <w:rFonts w:asciiTheme="minorEastAsia" w:hAnsiTheme="minorEastAsia"/>
          <w:bCs/>
          <w:sz w:val="18"/>
          <w:szCs w:val="18"/>
        </w:rPr>
      </w:pPr>
    </w:p>
    <w:p w14:paraId="2996FE29" w14:textId="77777777" w:rsidR="00EE67B4" w:rsidRDefault="00EE67B4" w:rsidP="00EE67B4">
      <w:pPr>
        <w:rPr>
          <w:rFonts w:asciiTheme="minorEastAsia" w:hAnsiTheme="minorEastAsia"/>
          <w:bCs/>
          <w:sz w:val="18"/>
          <w:szCs w:val="18"/>
        </w:rPr>
      </w:pPr>
    </w:p>
    <w:p w14:paraId="20A13440" w14:textId="77777777" w:rsidR="00EE67B4" w:rsidRPr="00264A7F" w:rsidRDefault="00EE67B4" w:rsidP="00EE67B4">
      <w:pPr>
        <w:rPr>
          <w:rFonts w:asciiTheme="minorEastAsia" w:hAnsiTheme="minorEastAsia"/>
          <w:bCs/>
          <w:sz w:val="18"/>
          <w:szCs w:val="18"/>
        </w:rPr>
      </w:pPr>
    </w:p>
    <w:p w14:paraId="635E4E6B" w14:textId="77777777" w:rsidR="00B91EAE" w:rsidRPr="00B91EAE" w:rsidRDefault="0063105A" w:rsidP="00EE67B4">
      <w:pPr>
        <w:pStyle w:val="a3"/>
        <w:numPr>
          <w:ilvl w:val="0"/>
          <w:numId w:val="17"/>
        </w:numPr>
        <w:ind w:leftChars="0"/>
        <w:rPr>
          <w:rFonts w:asciiTheme="minorEastAsia" w:hAnsiTheme="minorEastAsia"/>
          <w:bCs/>
        </w:rPr>
      </w:pPr>
      <w:r w:rsidRPr="00B91EAE">
        <w:rPr>
          <w:rFonts w:asciiTheme="minorEastAsia" w:hAnsiTheme="minorEastAsia" w:hint="eastAsia"/>
          <w:bCs/>
        </w:rPr>
        <w:t>設置場所</w:t>
      </w:r>
      <w:r w:rsidR="00D011AE">
        <w:rPr>
          <w:rFonts w:asciiTheme="minorEastAsia" w:hAnsiTheme="minorEastAsia" w:hint="eastAsia"/>
          <w:bCs/>
        </w:rPr>
        <w:t>に</w:t>
      </w:r>
      <w:r w:rsidR="009A12DD">
        <w:rPr>
          <w:rFonts w:asciiTheme="minorEastAsia" w:hAnsiTheme="minorEastAsia" w:hint="eastAsia"/>
          <w:bCs/>
        </w:rPr>
        <w:t>ついて</w:t>
      </w:r>
    </w:p>
    <w:p w14:paraId="33F3508A" w14:textId="77777777" w:rsidR="00806331" w:rsidRPr="00207DF7" w:rsidRDefault="00207DF7" w:rsidP="00EE67B4">
      <w:pPr>
        <w:ind w:firstLineChars="300" w:firstLine="630"/>
        <w:rPr>
          <w:rFonts w:asciiTheme="minorEastAsia" w:hAnsiTheme="minorEastAsia"/>
          <w:bCs/>
        </w:rPr>
      </w:pPr>
      <w:r>
        <w:rPr>
          <w:rFonts w:asciiTheme="minorEastAsia" w:hAnsiTheme="minorEastAsia" w:hint="eastAsia"/>
          <w:bCs/>
        </w:rPr>
        <w:t>①</w:t>
      </w:r>
      <w:r w:rsidR="00291EFD" w:rsidRPr="00207DF7">
        <w:rPr>
          <w:rFonts w:asciiTheme="minorEastAsia" w:hAnsiTheme="minorEastAsia" w:hint="eastAsia"/>
          <w:bCs/>
        </w:rPr>
        <w:t xml:space="preserve">　</w:t>
      </w:r>
      <w:r w:rsidR="00407121" w:rsidRPr="00207DF7">
        <w:rPr>
          <w:rFonts w:asciiTheme="minorEastAsia" w:hAnsiTheme="minorEastAsia" w:hint="eastAsia"/>
          <w:bCs/>
        </w:rPr>
        <w:t>原則、</w:t>
      </w:r>
      <w:r w:rsidR="009A12DD" w:rsidRPr="00207DF7">
        <w:rPr>
          <w:rFonts w:asciiTheme="minorEastAsia" w:hAnsiTheme="minorEastAsia" w:hint="eastAsia"/>
          <w:bCs/>
        </w:rPr>
        <w:t>足場設置場所が、</w:t>
      </w:r>
      <w:r w:rsidR="00407121" w:rsidRPr="00207DF7">
        <w:rPr>
          <w:rFonts w:asciiTheme="minorEastAsia" w:hAnsiTheme="minorEastAsia" w:hint="eastAsia"/>
          <w:bCs/>
        </w:rPr>
        <w:t>平坦かつ強固</w:t>
      </w:r>
      <w:r w:rsidR="009A12DD" w:rsidRPr="00207DF7">
        <w:rPr>
          <w:rFonts w:asciiTheme="minorEastAsia" w:hAnsiTheme="minorEastAsia" w:hint="eastAsia"/>
          <w:bCs/>
        </w:rPr>
        <w:t>な敷地</w:t>
      </w:r>
      <w:r w:rsidR="00407121" w:rsidRPr="00207DF7">
        <w:rPr>
          <w:rFonts w:asciiTheme="minorEastAsia" w:hAnsiTheme="minorEastAsia" w:hint="eastAsia"/>
          <w:bCs/>
        </w:rPr>
        <w:t>であること</w:t>
      </w:r>
      <w:r w:rsidR="009A12DD" w:rsidRPr="00207DF7">
        <w:rPr>
          <w:rFonts w:asciiTheme="minorEastAsia" w:hAnsiTheme="minorEastAsia" w:hint="eastAsia"/>
          <w:bCs/>
        </w:rPr>
        <w:t>。</w:t>
      </w:r>
    </w:p>
    <w:p w14:paraId="186586AB" w14:textId="77777777" w:rsidR="00806331" w:rsidRDefault="00291EFD" w:rsidP="00EE67B4">
      <w:pPr>
        <w:ind w:leftChars="300" w:left="1050" w:hangingChars="200" w:hanging="420"/>
        <w:rPr>
          <w:rFonts w:asciiTheme="minorEastAsia" w:hAnsiTheme="minorEastAsia"/>
          <w:bCs/>
        </w:rPr>
      </w:pPr>
      <w:r>
        <w:rPr>
          <w:rFonts w:asciiTheme="minorEastAsia" w:hAnsiTheme="minorEastAsia" w:hint="eastAsia"/>
          <w:bCs/>
        </w:rPr>
        <w:t xml:space="preserve">②　</w:t>
      </w:r>
      <w:r w:rsidR="00407121">
        <w:rPr>
          <w:rFonts w:asciiTheme="minorEastAsia" w:hAnsiTheme="minorEastAsia" w:hint="eastAsia"/>
          <w:bCs/>
        </w:rPr>
        <w:t>上記によらない場合は、</w:t>
      </w:r>
      <w:r w:rsidR="00B91EAE">
        <w:rPr>
          <w:rFonts w:asciiTheme="minorEastAsia" w:hAnsiTheme="minorEastAsia" w:hint="eastAsia"/>
          <w:bCs/>
        </w:rPr>
        <w:t>強度検討等の上</w:t>
      </w:r>
      <w:r w:rsidR="00407121">
        <w:rPr>
          <w:rFonts w:asciiTheme="minorEastAsia" w:hAnsiTheme="minorEastAsia" w:hint="eastAsia"/>
          <w:bCs/>
        </w:rPr>
        <w:t>、</w:t>
      </w:r>
      <w:r w:rsidR="00276146">
        <w:rPr>
          <w:rFonts w:asciiTheme="minorEastAsia" w:hAnsiTheme="minorEastAsia" w:hint="eastAsia"/>
          <w:bCs/>
        </w:rPr>
        <w:t>根絡み補強・筋違追加等の</w:t>
      </w:r>
      <w:r w:rsidR="00407121">
        <w:rPr>
          <w:rFonts w:asciiTheme="minorEastAsia" w:hAnsiTheme="minorEastAsia" w:hint="eastAsia"/>
          <w:bCs/>
        </w:rPr>
        <w:t>必要な補強を行</w:t>
      </w:r>
      <w:r w:rsidR="00207DF7">
        <w:rPr>
          <w:rFonts w:asciiTheme="minorEastAsia" w:hAnsiTheme="minorEastAsia" w:hint="eastAsia"/>
          <w:bCs/>
        </w:rPr>
        <w:t>う</w:t>
      </w:r>
      <w:r w:rsidR="009A12DD">
        <w:rPr>
          <w:rFonts w:asciiTheme="minorEastAsia" w:hAnsiTheme="minorEastAsia" w:hint="eastAsia"/>
          <w:bCs/>
        </w:rPr>
        <w:t>こと。</w:t>
      </w:r>
    </w:p>
    <w:p w14:paraId="09EBFB02" w14:textId="77777777" w:rsidR="002207C5" w:rsidRPr="009C10C3" w:rsidRDefault="002207C5" w:rsidP="00EE67B4">
      <w:pPr>
        <w:pStyle w:val="a3"/>
        <w:ind w:leftChars="0" w:left="1353"/>
        <w:rPr>
          <w:rFonts w:asciiTheme="minorEastAsia" w:hAnsiTheme="minorEastAsia"/>
          <w:bCs/>
        </w:rPr>
      </w:pPr>
    </w:p>
    <w:p w14:paraId="3D0927A3" w14:textId="77777777" w:rsidR="00594E7C" w:rsidRPr="00EE077F" w:rsidRDefault="00EE077F" w:rsidP="00EE67B4">
      <w:pPr>
        <w:rPr>
          <w:rFonts w:asciiTheme="minorEastAsia" w:hAnsiTheme="minorEastAsia"/>
          <w:b/>
        </w:rPr>
      </w:pPr>
      <w:r>
        <w:rPr>
          <w:rFonts w:asciiTheme="minorEastAsia" w:hAnsiTheme="minorEastAsia" w:hint="eastAsia"/>
          <w:b/>
        </w:rPr>
        <w:t xml:space="preserve">３　</w:t>
      </w:r>
      <w:r w:rsidR="00594E7C" w:rsidRPr="00EE077F">
        <w:rPr>
          <w:rFonts w:asciiTheme="minorEastAsia" w:hAnsiTheme="minorEastAsia" w:hint="eastAsia"/>
          <w:b/>
        </w:rPr>
        <w:t>許可</w:t>
      </w:r>
      <w:r w:rsidR="00EF43B4" w:rsidRPr="00EE077F">
        <w:rPr>
          <w:rFonts w:asciiTheme="minorEastAsia" w:hAnsiTheme="minorEastAsia" w:hint="eastAsia"/>
          <w:b/>
        </w:rPr>
        <w:t>手続き</w:t>
      </w:r>
      <w:r w:rsidR="00594E7C" w:rsidRPr="00EE077F">
        <w:rPr>
          <w:rFonts w:asciiTheme="minorEastAsia" w:hAnsiTheme="minorEastAsia" w:hint="eastAsia"/>
          <w:b/>
        </w:rPr>
        <w:t>について</w:t>
      </w:r>
    </w:p>
    <w:p w14:paraId="23425CA0" w14:textId="20911328" w:rsidR="00312B87" w:rsidRDefault="00594E7C" w:rsidP="00EE67B4">
      <w:pPr>
        <w:rPr>
          <w:rFonts w:asciiTheme="minorEastAsia" w:hAnsiTheme="minorEastAsia"/>
          <w:bCs/>
        </w:rPr>
      </w:pPr>
      <w:r>
        <w:rPr>
          <w:rFonts w:asciiTheme="minorEastAsia" w:hAnsiTheme="minorEastAsia" w:hint="eastAsia"/>
          <w:bCs/>
        </w:rPr>
        <w:t xml:space="preserve">　くさび緊結式足場</w:t>
      </w:r>
      <w:r w:rsidR="00EF43B4">
        <w:rPr>
          <w:rFonts w:asciiTheme="minorEastAsia" w:hAnsiTheme="minorEastAsia" w:hint="eastAsia"/>
          <w:bCs/>
        </w:rPr>
        <w:t>の採用</w:t>
      </w:r>
      <w:r w:rsidR="00DE51A3">
        <w:rPr>
          <w:rFonts w:asciiTheme="minorEastAsia" w:hAnsiTheme="minorEastAsia" w:hint="eastAsia"/>
          <w:bCs/>
        </w:rPr>
        <w:t>については、</w:t>
      </w:r>
      <w:r w:rsidR="0074791A" w:rsidRPr="007C7A99">
        <w:rPr>
          <w:rFonts w:asciiTheme="minorEastAsia" w:hAnsiTheme="minorEastAsia" w:hint="eastAsia"/>
          <w:bCs/>
        </w:rPr>
        <w:t>着工前に</w:t>
      </w:r>
      <w:r>
        <w:rPr>
          <w:rFonts w:asciiTheme="minorEastAsia" w:hAnsiTheme="minorEastAsia" w:hint="eastAsia"/>
          <w:bCs/>
        </w:rPr>
        <w:t>「報告・協議書」</w:t>
      </w:r>
      <w:r w:rsidR="00312B87">
        <w:rPr>
          <w:rFonts w:asciiTheme="minorEastAsia" w:hAnsiTheme="minorEastAsia" w:hint="eastAsia"/>
          <w:bCs/>
        </w:rPr>
        <w:t>に</w:t>
      </w:r>
      <w:r w:rsidR="00DE51A3">
        <w:rPr>
          <w:rFonts w:asciiTheme="minorEastAsia" w:hAnsiTheme="minorEastAsia" w:hint="eastAsia"/>
          <w:bCs/>
        </w:rPr>
        <w:t>より</w:t>
      </w:r>
      <w:r w:rsidR="00312B87">
        <w:rPr>
          <w:rFonts w:asciiTheme="minorEastAsia" w:hAnsiTheme="minorEastAsia" w:hint="eastAsia"/>
          <w:bCs/>
        </w:rPr>
        <w:t>機構の承諾を受けることで</w:t>
      </w:r>
      <w:r w:rsidR="00DE51A3">
        <w:rPr>
          <w:rFonts w:asciiTheme="minorEastAsia" w:hAnsiTheme="minorEastAsia" w:hint="eastAsia"/>
          <w:bCs/>
        </w:rPr>
        <w:t>、</w:t>
      </w:r>
      <w:r w:rsidR="00312B87">
        <w:rPr>
          <w:rFonts w:asciiTheme="minorEastAsia" w:hAnsiTheme="minorEastAsia" w:hint="eastAsia"/>
          <w:bCs/>
        </w:rPr>
        <w:t>許可することとする。</w:t>
      </w:r>
      <w:r w:rsidR="005C7B37">
        <w:rPr>
          <w:rFonts w:asciiTheme="minorEastAsia" w:hAnsiTheme="minorEastAsia" w:hint="eastAsia"/>
          <w:bCs/>
        </w:rPr>
        <w:t>なお、</w:t>
      </w:r>
      <w:r w:rsidR="00E20DCA">
        <w:rPr>
          <w:rFonts w:asciiTheme="minorEastAsia" w:hAnsiTheme="minorEastAsia" w:hint="eastAsia"/>
          <w:bCs/>
        </w:rPr>
        <w:t>承諾フローについては、</w:t>
      </w:r>
      <w:r w:rsidR="00E20DCA" w:rsidRPr="00E20DCA">
        <w:rPr>
          <w:rFonts w:asciiTheme="minorEastAsia" w:hAnsiTheme="minorEastAsia" w:hint="eastAsia"/>
          <w:bCs/>
          <w:bdr w:val="single" w:sz="4" w:space="0" w:color="auto"/>
        </w:rPr>
        <w:t>参考３</w:t>
      </w:r>
      <w:r w:rsidR="00E20DCA">
        <w:rPr>
          <w:rFonts w:asciiTheme="minorEastAsia" w:hAnsiTheme="minorEastAsia" w:hint="eastAsia"/>
          <w:bCs/>
        </w:rPr>
        <w:t>の</w:t>
      </w:r>
      <w:r w:rsidR="00E20DCA" w:rsidRPr="00EE585D">
        <w:rPr>
          <w:rFonts w:asciiTheme="minorEastAsia" w:hAnsiTheme="minorEastAsia" w:hint="eastAsia"/>
          <w:szCs w:val="21"/>
        </w:rPr>
        <w:t>くさび緊結式足場採用に関する承諾フロー</w:t>
      </w:r>
      <w:r w:rsidR="00E20DCA">
        <w:rPr>
          <w:rFonts w:asciiTheme="minorEastAsia" w:hAnsiTheme="minorEastAsia" w:hint="eastAsia"/>
          <w:bCs/>
        </w:rPr>
        <w:t>を参照されたい。</w:t>
      </w:r>
    </w:p>
    <w:p w14:paraId="43E839BF" w14:textId="77777777" w:rsidR="001A23DF" w:rsidRPr="00046065" w:rsidRDefault="001A23DF" w:rsidP="00EE67B4">
      <w:pPr>
        <w:rPr>
          <w:rFonts w:asciiTheme="minorEastAsia" w:hAnsiTheme="minorEastAsia"/>
          <w:bCs/>
        </w:rPr>
      </w:pPr>
    </w:p>
    <w:p w14:paraId="3EFC2323" w14:textId="77777777" w:rsidR="001A23DF" w:rsidRPr="001A23DF" w:rsidRDefault="001A23DF" w:rsidP="00EE67B4">
      <w:pPr>
        <w:rPr>
          <w:rFonts w:asciiTheme="minorEastAsia" w:hAnsiTheme="minorEastAsia"/>
          <w:bCs/>
        </w:rPr>
      </w:pPr>
      <w:r w:rsidRPr="001A23DF">
        <w:rPr>
          <w:rFonts w:asciiTheme="minorEastAsia" w:hAnsiTheme="minorEastAsia" w:hint="eastAsia"/>
          <w:bCs/>
        </w:rPr>
        <w:t>【添付する資料】</w:t>
      </w:r>
    </w:p>
    <w:p w14:paraId="69DCCBE1" w14:textId="77777777" w:rsidR="001A23DF" w:rsidRPr="001A23DF" w:rsidRDefault="001A23DF" w:rsidP="00EE67B4">
      <w:pPr>
        <w:rPr>
          <w:rFonts w:asciiTheme="minorEastAsia" w:hAnsiTheme="minorEastAsia"/>
          <w:bCs/>
        </w:rPr>
      </w:pPr>
      <w:r w:rsidRPr="001A23DF">
        <w:rPr>
          <w:rFonts w:asciiTheme="minorEastAsia" w:hAnsiTheme="minorEastAsia" w:hint="eastAsia"/>
          <w:bCs/>
        </w:rPr>
        <w:t xml:space="preserve">　①</w:t>
      </w:r>
      <w:r>
        <w:rPr>
          <w:rFonts w:asciiTheme="minorEastAsia" w:hAnsiTheme="minorEastAsia" w:hint="eastAsia"/>
          <w:bCs/>
        </w:rPr>
        <w:t xml:space="preserve">　</w:t>
      </w:r>
      <w:r w:rsidRPr="001A23DF">
        <w:rPr>
          <w:rFonts w:asciiTheme="minorEastAsia" w:hAnsiTheme="minorEastAsia" w:hint="eastAsia"/>
          <w:bCs/>
        </w:rPr>
        <w:t>仮設工業会の承認制度の承認証（根拠データ含む）</w:t>
      </w:r>
    </w:p>
    <w:p w14:paraId="56867298" w14:textId="77777777" w:rsidR="001A23DF" w:rsidRDefault="001A23DF" w:rsidP="00EE67B4">
      <w:pPr>
        <w:ind w:firstLineChars="100" w:firstLine="210"/>
        <w:rPr>
          <w:rFonts w:asciiTheme="minorEastAsia" w:hAnsiTheme="minorEastAsia"/>
          <w:bCs/>
        </w:rPr>
      </w:pPr>
      <w:r w:rsidRPr="001A23DF">
        <w:rPr>
          <w:rFonts w:asciiTheme="minorEastAsia" w:hAnsiTheme="minorEastAsia" w:hint="eastAsia"/>
          <w:bCs/>
        </w:rPr>
        <w:t>②</w:t>
      </w:r>
      <w:r>
        <w:rPr>
          <w:rFonts w:asciiTheme="minorEastAsia" w:hAnsiTheme="minorEastAsia" w:hint="eastAsia"/>
          <w:bCs/>
        </w:rPr>
        <w:t xml:space="preserve">　</w:t>
      </w:r>
      <w:r w:rsidRPr="001A23DF">
        <w:rPr>
          <w:rFonts w:asciiTheme="minorEastAsia" w:hAnsiTheme="minorEastAsia" w:hint="eastAsia"/>
          <w:bCs/>
        </w:rPr>
        <w:t>仮設足場施工計画書</w:t>
      </w:r>
    </w:p>
    <w:p w14:paraId="7EE714B8" w14:textId="77777777" w:rsidR="0082790F" w:rsidRPr="009321F6" w:rsidRDefault="0082790F" w:rsidP="00EE67B4">
      <w:pPr>
        <w:ind w:leftChars="100" w:left="840" w:hangingChars="300" w:hanging="630"/>
        <w:rPr>
          <w:rFonts w:asciiTheme="minorEastAsia" w:hAnsiTheme="minorEastAsia"/>
          <w:bCs/>
          <w:u w:val="single"/>
        </w:rPr>
      </w:pPr>
      <w:r>
        <w:rPr>
          <w:rFonts w:asciiTheme="minorEastAsia" w:hAnsiTheme="minorEastAsia" w:hint="eastAsia"/>
          <w:bCs/>
        </w:rPr>
        <w:t xml:space="preserve">　　</w:t>
      </w:r>
      <w:r w:rsidR="00743DA5">
        <w:rPr>
          <w:rFonts w:asciiTheme="minorEastAsia" w:hAnsiTheme="minorEastAsia" w:hint="eastAsia"/>
          <w:bCs/>
        </w:rPr>
        <w:t xml:space="preserve">　</w:t>
      </w:r>
      <w:r w:rsidRPr="009321F6">
        <w:rPr>
          <w:rFonts w:asciiTheme="minorEastAsia" w:hAnsiTheme="minorEastAsia" w:hint="eastAsia"/>
          <w:bCs/>
          <w:u w:val="single"/>
        </w:rPr>
        <w:t>≪</w:t>
      </w:r>
      <w:r w:rsidR="005B3F6D">
        <w:rPr>
          <w:rFonts w:asciiTheme="minorEastAsia" w:hAnsiTheme="minorEastAsia" w:hint="eastAsia"/>
          <w:bCs/>
          <w:u w:val="single"/>
        </w:rPr>
        <w:t>監督員及び現場代理人は、</w:t>
      </w:r>
      <w:r w:rsidR="00784ACE">
        <w:rPr>
          <w:rFonts w:asciiTheme="minorEastAsia" w:hAnsiTheme="minorEastAsia" w:hint="eastAsia"/>
          <w:bCs/>
          <w:u w:val="single"/>
        </w:rPr>
        <w:t>仮設足場施工計画書が承認制度の仕様に適合しているか確認すること。承認制度から外れた特殊な組み方を行う部分がある場合は</w:t>
      </w:r>
      <w:r w:rsidR="005B3F6D" w:rsidRPr="00005648">
        <w:rPr>
          <w:rFonts w:asciiTheme="minorEastAsia" w:hAnsiTheme="minorEastAsia" w:hint="eastAsia"/>
          <w:bCs/>
          <w:u w:val="single"/>
        </w:rPr>
        <w:t>、使用を予定する</w:t>
      </w:r>
      <w:r w:rsidR="00784ACE">
        <w:rPr>
          <w:rFonts w:asciiTheme="minorEastAsia" w:hAnsiTheme="minorEastAsia" w:hint="eastAsia"/>
          <w:bCs/>
          <w:u w:val="single"/>
        </w:rPr>
        <w:t>足場メーカーの技術支援部門から資料を提出させ</w:t>
      </w:r>
      <w:r w:rsidR="005B3F6D">
        <w:rPr>
          <w:rFonts w:asciiTheme="minorEastAsia" w:hAnsiTheme="minorEastAsia" w:hint="eastAsia"/>
          <w:bCs/>
          <w:u w:val="single"/>
        </w:rPr>
        <w:t>、</w:t>
      </w:r>
      <w:r w:rsidR="005B3F6D" w:rsidRPr="00005648">
        <w:rPr>
          <w:rFonts w:asciiTheme="minorEastAsia" w:hAnsiTheme="minorEastAsia" w:hint="eastAsia"/>
          <w:bCs/>
          <w:u w:val="single"/>
        </w:rPr>
        <w:t>強度計算</w:t>
      </w:r>
      <w:r w:rsidR="005B3F6D">
        <w:rPr>
          <w:rFonts w:asciiTheme="minorEastAsia" w:hAnsiTheme="minorEastAsia" w:hint="eastAsia"/>
          <w:bCs/>
          <w:u w:val="single"/>
        </w:rPr>
        <w:t>による安全性を確認する</w:t>
      </w:r>
      <w:r w:rsidR="005B3F6D" w:rsidRPr="00005648">
        <w:rPr>
          <w:rFonts w:asciiTheme="minorEastAsia" w:hAnsiTheme="minorEastAsia" w:hint="eastAsia"/>
          <w:bCs/>
          <w:u w:val="single"/>
        </w:rPr>
        <w:t>こと</w:t>
      </w:r>
      <w:r w:rsidR="00784ACE">
        <w:rPr>
          <w:rFonts w:asciiTheme="minorEastAsia" w:hAnsiTheme="minorEastAsia" w:hint="eastAsia"/>
          <w:bCs/>
          <w:u w:val="single"/>
        </w:rPr>
        <w:t>。</w:t>
      </w:r>
      <w:r w:rsidRPr="009321F6">
        <w:rPr>
          <w:rFonts w:asciiTheme="minorEastAsia" w:hAnsiTheme="minorEastAsia" w:hint="eastAsia"/>
          <w:bCs/>
          <w:u w:val="single"/>
        </w:rPr>
        <w:t>≫</w:t>
      </w:r>
    </w:p>
    <w:p w14:paraId="0212DF71" w14:textId="77777777" w:rsidR="001A23DF" w:rsidRPr="001A23DF" w:rsidRDefault="001A23DF" w:rsidP="00EE67B4">
      <w:pPr>
        <w:ind w:firstLineChars="100" w:firstLine="210"/>
        <w:rPr>
          <w:rFonts w:asciiTheme="minorEastAsia" w:hAnsiTheme="minorEastAsia"/>
          <w:bCs/>
        </w:rPr>
      </w:pPr>
      <w:r w:rsidRPr="001A23DF">
        <w:rPr>
          <w:rFonts w:asciiTheme="minorEastAsia" w:hAnsiTheme="minorEastAsia" w:hint="eastAsia"/>
          <w:bCs/>
        </w:rPr>
        <w:t>③</w:t>
      </w:r>
      <w:r>
        <w:rPr>
          <w:rFonts w:asciiTheme="minorEastAsia" w:hAnsiTheme="minorEastAsia" w:hint="eastAsia"/>
          <w:bCs/>
        </w:rPr>
        <w:t xml:space="preserve">　</w:t>
      </w:r>
      <w:r w:rsidRPr="001A23DF">
        <w:rPr>
          <w:rFonts w:asciiTheme="minorEastAsia" w:hAnsiTheme="minorEastAsia" w:hint="eastAsia"/>
          <w:bCs/>
        </w:rPr>
        <w:t>第３者の点検実施計画書</w:t>
      </w:r>
    </w:p>
    <w:p w14:paraId="2912AAA0" w14:textId="77777777" w:rsidR="001A23DF" w:rsidRPr="001A23DF" w:rsidRDefault="001A23DF" w:rsidP="00EE67B4">
      <w:pPr>
        <w:ind w:firstLineChars="100" w:firstLine="210"/>
        <w:rPr>
          <w:rFonts w:asciiTheme="minorEastAsia" w:hAnsiTheme="minorEastAsia"/>
          <w:bCs/>
        </w:rPr>
      </w:pPr>
      <w:r w:rsidRPr="001A23DF">
        <w:rPr>
          <w:rFonts w:asciiTheme="minorEastAsia" w:hAnsiTheme="minorEastAsia" w:hint="eastAsia"/>
          <w:bCs/>
        </w:rPr>
        <w:t>④</w:t>
      </w:r>
      <w:r>
        <w:rPr>
          <w:rFonts w:asciiTheme="minorEastAsia" w:hAnsiTheme="minorEastAsia" w:hint="eastAsia"/>
          <w:bCs/>
        </w:rPr>
        <w:t xml:space="preserve">　</w:t>
      </w:r>
      <w:r w:rsidRPr="001A23DF">
        <w:rPr>
          <w:rFonts w:asciiTheme="minorEastAsia" w:hAnsiTheme="minorEastAsia" w:hint="eastAsia"/>
          <w:bCs/>
        </w:rPr>
        <w:t>足場設置届（写）</w:t>
      </w:r>
    </w:p>
    <w:p w14:paraId="4C2874EC" w14:textId="77777777" w:rsidR="001A23DF" w:rsidRPr="001A23DF" w:rsidRDefault="001A23DF" w:rsidP="00EE67B4">
      <w:pPr>
        <w:ind w:firstLineChars="100" w:firstLine="210"/>
        <w:rPr>
          <w:rFonts w:asciiTheme="minorEastAsia" w:hAnsiTheme="minorEastAsia"/>
          <w:bCs/>
        </w:rPr>
      </w:pPr>
      <w:r w:rsidRPr="001A23DF">
        <w:rPr>
          <w:rFonts w:asciiTheme="minorEastAsia" w:hAnsiTheme="minorEastAsia" w:hint="eastAsia"/>
          <w:bCs/>
        </w:rPr>
        <w:t>⑤</w:t>
      </w:r>
      <w:r>
        <w:rPr>
          <w:rFonts w:asciiTheme="minorEastAsia" w:hAnsiTheme="minorEastAsia" w:hint="eastAsia"/>
          <w:bCs/>
        </w:rPr>
        <w:t xml:space="preserve">　</w:t>
      </w:r>
      <w:r w:rsidRPr="001A23DF">
        <w:rPr>
          <w:rFonts w:asciiTheme="minorEastAsia" w:hAnsiTheme="minorEastAsia" w:hint="eastAsia"/>
          <w:bCs/>
        </w:rPr>
        <w:t>足場カタログ</w:t>
      </w:r>
    </w:p>
    <w:p w14:paraId="471A6670" w14:textId="77777777" w:rsidR="002207C5" w:rsidRPr="00695CDE" w:rsidRDefault="001A23DF" w:rsidP="00EE67B4">
      <w:pPr>
        <w:ind w:firstLineChars="100" w:firstLine="210"/>
        <w:rPr>
          <w:rFonts w:asciiTheme="minorEastAsia" w:hAnsiTheme="minorEastAsia"/>
          <w:bCs/>
        </w:rPr>
      </w:pPr>
      <w:r w:rsidRPr="001A23DF">
        <w:rPr>
          <w:rFonts w:asciiTheme="minorEastAsia" w:hAnsiTheme="minorEastAsia" w:hint="eastAsia"/>
          <w:bCs/>
        </w:rPr>
        <w:t>⑥</w:t>
      </w:r>
      <w:r>
        <w:rPr>
          <w:rFonts w:asciiTheme="minorEastAsia" w:hAnsiTheme="minorEastAsia" w:hint="eastAsia"/>
          <w:bCs/>
        </w:rPr>
        <w:t xml:space="preserve">　</w:t>
      </w:r>
      <w:r w:rsidRPr="001A23DF">
        <w:rPr>
          <w:rFonts w:asciiTheme="minorEastAsia" w:hAnsiTheme="minorEastAsia" w:hint="eastAsia"/>
          <w:bCs/>
        </w:rPr>
        <w:t>その他、</w:t>
      </w:r>
      <w:r w:rsidR="005F130E">
        <w:rPr>
          <w:rFonts w:asciiTheme="minorEastAsia" w:hAnsiTheme="minorEastAsia" w:hint="eastAsia"/>
          <w:bCs/>
        </w:rPr>
        <w:t>監督員が必要と判断する資料</w:t>
      </w:r>
    </w:p>
    <w:p w14:paraId="5AD8B552" w14:textId="77777777" w:rsidR="00EE67B4" w:rsidRDefault="00EE67B4" w:rsidP="00EE67B4">
      <w:pPr>
        <w:pStyle w:val="ad"/>
        <w:rPr>
          <w:rFonts w:asciiTheme="minorEastAsia" w:eastAsiaTheme="minorEastAsia" w:hAnsiTheme="minorEastAsia"/>
        </w:rPr>
      </w:pPr>
    </w:p>
    <w:p w14:paraId="46B0F470" w14:textId="77777777" w:rsidR="00EE67B4" w:rsidRDefault="00EE67B4" w:rsidP="00EE67B4">
      <w:pPr>
        <w:pStyle w:val="ad"/>
        <w:rPr>
          <w:rFonts w:asciiTheme="minorEastAsia" w:eastAsiaTheme="minorEastAsia" w:hAnsiTheme="minorEastAsia"/>
        </w:rPr>
      </w:pPr>
    </w:p>
    <w:p w14:paraId="0D9E4AE0" w14:textId="77777777" w:rsidR="008249D4" w:rsidRPr="00A426B0" w:rsidRDefault="00BD475C" w:rsidP="00EE67B4">
      <w:pPr>
        <w:pStyle w:val="ad"/>
        <w:rPr>
          <w:rFonts w:asciiTheme="minorEastAsia" w:eastAsiaTheme="minorEastAsia" w:hAnsiTheme="minorEastAsia"/>
        </w:rPr>
      </w:pPr>
      <w:r w:rsidRPr="00A426B0">
        <w:rPr>
          <w:rFonts w:asciiTheme="minorEastAsia" w:eastAsiaTheme="minorEastAsia" w:hAnsiTheme="minorEastAsia" w:hint="eastAsia"/>
        </w:rPr>
        <w:t>以</w:t>
      </w:r>
      <w:r w:rsidR="00D67F7D" w:rsidRPr="00A426B0">
        <w:rPr>
          <w:rFonts w:asciiTheme="minorEastAsia" w:eastAsiaTheme="minorEastAsia" w:hAnsiTheme="minorEastAsia" w:hint="eastAsia"/>
        </w:rPr>
        <w:t xml:space="preserve">　</w:t>
      </w:r>
      <w:r w:rsidRPr="00A426B0">
        <w:rPr>
          <w:rFonts w:asciiTheme="minorEastAsia" w:eastAsiaTheme="minorEastAsia" w:hAnsiTheme="minorEastAsia" w:hint="eastAsia"/>
        </w:rPr>
        <w:t>上</w:t>
      </w:r>
    </w:p>
    <w:p w14:paraId="0CAB3338" w14:textId="77777777" w:rsidR="00DE596B" w:rsidRDefault="00DE596B" w:rsidP="00EE67B4">
      <w:pPr>
        <w:ind w:leftChars="-202" w:left="840" w:hangingChars="602" w:hanging="1264"/>
      </w:pPr>
    </w:p>
    <w:p w14:paraId="1ED89588" w14:textId="77777777" w:rsidR="00DE596B" w:rsidRDefault="00DE596B" w:rsidP="00EE67B4">
      <w:pPr>
        <w:ind w:leftChars="-202" w:left="840" w:hangingChars="602" w:hanging="1264"/>
      </w:pPr>
    </w:p>
    <w:p w14:paraId="75ED3FFF" w14:textId="77777777" w:rsidR="00DE596B" w:rsidRDefault="00DE596B" w:rsidP="00EE67B4">
      <w:pPr>
        <w:ind w:leftChars="-202" w:left="840" w:hangingChars="602" w:hanging="1264"/>
      </w:pPr>
    </w:p>
    <w:p w14:paraId="29BCFF51" w14:textId="77777777" w:rsidR="00DE596B" w:rsidRDefault="00DE596B" w:rsidP="00EE67B4">
      <w:pPr>
        <w:ind w:leftChars="-202" w:left="840" w:hangingChars="602" w:hanging="1264"/>
      </w:pPr>
    </w:p>
    <w:p w14:paraId="529B8CA2" w14:textId="77777777" w:rsidR="00DE596B" w:rsidRDefault="00DE596B" w:rsidP="00EE67B4">
      <w:pPr>
        <w:ind w:leftChars="-202" w:left="840" w:hangingChars="602" w:hanging="1264"/>
      </w:pPr>
    </w:p>
    <w:p w14:paraId="346F0442" w14:textId="77777777" w:rsidR="00DE596B" w:rsidRDefault="00DE596B" w:rsidP="00EE67B4">
      <w:pPr>
        <w:ind w:leftChars="-202" w:left="840" w:hangingChars="602" w:hanging="1264"/>
      </w:pPr>
    </w:p>
    <w:p w14:paraId="220336EA" w14:textId="77777777" w:rsidR="00DE596B" w:rsidRDefault="00DE596B" w:rsidP="00EE67B4">
      <w:pPr>
        <w:ind w:leftChars="-202" w:left="840" w:hangingChars="602" w:hanging="1264"/>
      </w:pPr>
    </w:p>
    <w:p w14:paraId="705E67CD" w14:textId="77777777" w:rsidR="00DE596B" w:rsidRDefault="00DE596B" w:rsidP="00EE67B4">
      <w:pPr>
        <w:ind w:leftChars="-202" w:left="840" w:hangingChars="602" w:hanging="1264"/>
      </w:pPr>
    </w:p>
    <w:p w14:paraId="70C11789" w14:textId="77777777" w:rsidR="00DE596B" w:rsidRDefault="00DE596B" w:rsidP="00EE67B4">
      <w:pPr>
        <w:ind w:leftChars="-202" w:left="840" w:hangingChars="602" w:hanging="1264"/>
      </w:pPr>
    </w:p>
    <w:p w14:paraId="3AB0CA8C" w14:textId="77777777" w:rsidR="00DE596B" w:rsidRDefault="00DE596B" w:rsidP="00EE67B4">
      <w:pPr>
        <w:ind w:leftChars="-202" w:left="840" w:hangingChars="602" w:hanging="1264"/>
      </w:pPr>
    </w:p>
    <w:p w14:paraId="2B57265E" w14:textId="77777777" w:rsidR="00DE596B" w:rsidRDefault="00DE596B" w:rsidP="00EE67B4">
      <w:pPr>
        <w:ind w:leftChars="-202" w:left="840" w:hangingChars="602" w:hanging="1264"/>
      </w:pPr>
    </w:p>
    <w:p w14:paraId="49679EE4" w14:textId="77777777" w:rsidR="005C7B37" w:rsidRDefault="005C7B37" w:rsidP="00EE67B4">
      <w:pPr>
        <w:ind w:leftChars="-202" w:left="840" w:hangingChars="602" w:hanging="1264"/>
      </w:pPr>
    </w:p>
    <w:p w14:paraId="27477A41" w14:textId="77777777" w:rsidR="00EE67B4" w:rsidRDefault="00EE67B4" w:rsidP="00EE67B4">
      <w:pPr>
        <w:ind w:leftChars="-202" w:left="840" w:hangingChars="602" w:hanging="1264"/>
      </w:pPr>
    </w:p>
    <w:p w14:paraId="7C29D8E4" w14:textId="77777777" w:rsidR="00EE67B4" w:rsidRDefault="00EE67B4" w:rsidP="00EE67B4">
      <w:pPr>
        <w:ind w:leftChars="-202" w:left="840" w:hangingChars="602" w:hanging="1264"/>
      </w:pPr>
    </w:p>
    <w:p w14:paraId="6C729564" w14:textId="77777777" w:rsidR="00EE67B4" w:rsidRDefault="00EE67B4" w:rsidP="00EE67B4">
      <w:pPr>
        <w:ind w:leftChars="-202" w:left="840" w:hangingChars="602" w:hanging="1264"/>
      </w:pPr>
    </w:p>
    <w:p w14:paraId="02DA1332" w14:textId="77777777" w:rsidR="00EE67B4" w:rsidRDefault="00EE67B4" w:rsidP="00EE67B4">
      <w:pPr>
        <w:ind w:leftChars="-202" w:left="840" w:hangingChars="602" w:hanging="1264"/>
      </w:pPr>
    </w:p>
    <w:p w14:paraId="031F0E01" w14:textId="77777777" w:rsidR="005C7B37" w:rsidRDefault="005C7B37" w:rsidP="00EE67B4">
      <w:pPr>
        <w:ind w:leftChars="-202" w:left="840" w:hangingChars="602" w:hanging="1264"/>
      </w:pPr>
    </w:p>
    <w:p w14:paraId="5968EF9E" w14:textId="77777777" w:rsidR="003249BE" w:rsidRDefault="003249BE" w:rsidP="00EE67B4">
      <w:pPr>
        <w:ind w:leftChars="-202" w:left="840" w:hangingChars="602" w:hanging="1264"/>
      </w:pPr>
    </w:p>
    <w:p w14:paraId="29BD542A" w14:textId="77777777" w:rsidR="00EE67B4" w:rsidRDefault="00EE67B4" w:rsidP="00EE67B4">
      <w:pPr>
        <w:pStyle w:val="ad"/>
        <w:ind w:leftChars="-270" w:left="-567"/>
        <w:jc w:val="left"/>
        <w:rPr>
          <w:rFonts w:asciiTheme="minorEastAsia" w:eastAsiaTheme="minorEastAsia" w:hAnsiTheme="minorEastAsia"/>
          <w:b/>
          <w:szCs w:val="21"/>
        </w:rPr>
      </w:pPr>
    </w:p>
    <w:p w14:paraId="5F52A44D" w14:textId="77777777" w:rsidR="00EE67B4" w:rsidRDefault="00EE67B4" w:rsidP="00EE67B4">
      <w:pPr>
        <w:pStyle w:val="ad"/>
        <w:ind w:leftChars="-270" w:left="-567"/>
        <w:jc w:val="left"/>
        <w:rPr>
          <w:rFonts w:asciiTheme="minorEastAsia" w:eastAsiaTheme="minorEastAsia" w:hAnsiTheme="minorEastAsia"/>
          <w:b/>
          <w:szCs w:val="21"/>
        </w:rPr>
      </w:pPr>
    </w:p>
    <w:p w14:paraId="0075FE09" w14:textId="77777777" w:rsidR="0078143C" w:rsidRDefault="003D30F6" w:rsidP="00EE67B4">
      <w:pPr>
        <w:pStyle w:val="ad"/>
        <w:ind w:leftChars="-270" w:left="-567"/>
        <w:jc w:val="left"/>
        <w:rPr>
          <w:rFonts w:asciiTheme="minorEastAsia" w:eastAsiaTheme="minorEastAsia" w:hAnsiTheme="minorEastAsia"/>
          <w:b/>
          <w:szCs w:val="21"/>
        </w:rPr>
      </w:pPr>
      <w:r w:rsidRPr="00665672">
        <w:rPr>
          <w:rFonts w:asciiTheme="minorEastAsia" w:eastAsiaTheme="minorEastAsia" w:hAnsiTheme="minorEastAsia" w:hint="eastAsia"/>
          <w:b/>
          <w:szCs w:val="21"/>
        </w:rPr>
        <w:t>【補足</w:t>
      </w:r>
      <w:r w:rsidR="00F8513E" w:rsidRPr="00665672">
        <w:rPr>
          <w:rFonts w:asciiTheme="minorEastAsia" w:eastAsiaTheme="minorEastAsia" w:hAnsiTheme="minorEastAsia" w:hint="eastAsia"/>
          <w:b/>
          <w:szCs w:val="21"/>
        </w:rPr>
        <w:t>説明</w:t>
      </w:r>
      <w:r w:rsidR="007C7A99">
        <w:rPr>
          <w:rFonts w:asciiTheme="minorEastAsia" w:eastAsiaTheme="minorEastAsia" w:hAnsiTheme="minorEastAsia" w:hint="eastAsia"/>
          <w:b/>
          <w:szCs w:val="21"/>
        </w:rPr>
        <w:t>・注意事項</w:t>
      </w:r>
      <w:r w:rsidRPr="00665672">
        <w:rPr>
          <w:rFonts w:asciiTheme="minorEastAsia" w:eastAsiaTheme="minorEastAsia" w:hAnsiTheme="minorEastAsia" w:hint="eastAsia"/>
          <w:b/>
          <w:szCs w:val="21"/>
        </w:rPr>
        <w:t>】</w:t>
      </w:r>
    </w:p>
    <w:p w14:paraId="499F4D80" w14:textId="77777777" w:rsidR="007C7A99" w:rsidRPr="007C7A99" w:rsidRDefault="007C7A99" w:rsidP="00EE67B4">
      <w:pPr>
        <w:pStyle w:val="ad"/>
        <w:ind w:leftChars="-270" w:left="-567" w:right="841"/>
        <w:rPr>
          <w:rFonts w:asciiTheme="minorEastAsia" w:eastAsiaTheme="minorEastAsia" w:hAnsiTheme="minorEastAsia"/>
          <w:bCs/>
          <w:szCs w:val="21"/>
        </w:rPr>
      </w:pPr>
      <w:r w:rsidRPr="007C7A99">
        <w:rPr>
          <w:rFonts w:asciiTheme="minorEastAsia" w:eastAsiaTheme="minorEastAsia" w:hAnsiTheme="minorEastAsia" w:hint="eastAsia"/>
          <w:bCs/>
          <w:szCs w:val="21"/>
        </w:rPr>
        <w:t>※</w:t>
      </w:r>
      <w:r w:rsidR="00EC619B">
        <w:rPr>
          <w:rFonts w:asciiTheme="minorEastAsia" w:eastAsiaTheme="minorEastAsia" w:hAnsiTheme="minorEastAsia" w:hint="eastAsia"/>
          <w:bCs/>
          <w:szCs w:val="21"/>
        </w:rPr>
        <w:t>1</w:t>
      </w:r>
      <w:r w:rsidR="00581F65">
        <w:rPr>
          <w:rFonts w:asciiTheme="minorEastAsia" w:eastAsiaTheme="minorEastAsia" w:hAnsiTheme="minorEastAsia" w:hint="eastAsia"/>
          <w:bCs/>
          <w:szCs w:val="21"/>
        </w:rPr>
        <w:t xml:space="preserve">　機構において</w:t>
      </w:r>
      <w:r w:rsidRPr="007C7A99">
        <w:rPr>
          <w:rFonts w:asciiTheme="minorEastAsia" w:eastAsiaTheme="minorEastAsia" w:hAnsiTheme="minorEastAsia" w:hint="eastAsia"/>
          <w:bCs/>
          <w:szCs w:val="21"/>
        </w:rPr>
        <w:t>、受注者自らが「足場の安全管理に責任を持ち対応する」との定義は、</w:t>
      </w:r>
    </w:p>
    <w:p w14:paraId="7F6D041C" w14:textId="77777777" w:rsidR="007C7A99" w:rsidRDefault="007C7A99" w:rsidP="00EE67B4">
      <w:pPr>
        <w:pStyle w:val="ad"/>
        <w:ind w:leftChars="30" w:left="63"/>
        <w:jc w:val="left"/>
        <w:rPr>
          <w:rFonts w:asciiTheme="minorEastAsia" w:eastAsiaTheme="minorEastAsia" w:hAnsiTheme="minorEastAsia"/>
          <w:bCs/>
          <w:szCs w:val="21"/>
        </w:rPr>
      </w:pPr>
      <w:r>
        <w:rPr>
          <w:rFonts w:asciiTheme="minorEastAsia" w:eastAsiaTheme="minorEastAsia" w:hAnsiTheme="minorEastAsia" w:hint="eastAsia"/>
          <w:bCs/>
          <w:szCs w:val="21"/>
        </w:rPr>
        <w:t>「</w:t>
      </w:r>
      <w:r w:rsidRPr="007C7A99">
        <w:rPr>
          <w:rFonts w:asciiTheme="minorEastAsia" w:eastAsiaTheme="minorEastAsia" w:hAnsiTheme="minorEastAsia" w:hint="eastAsia"/>
          <w:bCs/>
          <w:szCs w:val="21"/>
        </w:rPr>
        <w:t>受注者自らかつ</w:t>
      </w:r>
      <w:r w:rsidR="00D57B7C">
        <w:rPr>
          <w:rFonts w:asciiTheme="minorEastAsia" w:eastAsiaTheme="minorEastAsia" w:hAnsiTheme="minorEastAsia" w:hint="eastAsia"/>
          <w:bCs/>
          <w:szCs w:val="21"/>
        </w:rPr>
        <w:t>使用する足場</w:t>
      </w:r>
      <w:r w:rsidRPr="007C7A99">
        <w:rPr>
          <w:rFonts w:asciiTheme="minorEastAsia" w:eastAsiaTheme="minorEastAsia" w:hAnsiTheme="minorEastAsia" w:hint="eastAsia"/>
          <w:bCs/>
          <w:szCs w:val="21"/>
        </w:rPr>
        <w:t>材料メーカーの技術</w:t>
      </w:r>
      <w:r w:rsidR="00D57B7C">
        <w:rPr>
          <w:rFonts w:asciiTheme="minorEastAsia" w:eastAsiaTheme="minorEastAsia" w:hAnsiTheme="minorEastAsia" w:hint="eastAsia"/>
          <w:bCs/>
          <w:szCs w:val="21"/>
        </w:rPr>
        <w:t>支援</w:t>
      </w:r>
      <w:r w:rsidRPr="007C7A99">
        <w:rPr>
          <w:rFonts w:asciiTheme="minorEastAsia" w:eastAsiaTheme="minorEastAsia" w:hAnsiTheme="minorEastAsia" w:hint="eastAsia"/>
          <w:bCs/>
          <w:szCs w:val="21"/>
        </w:rPr>
        <w:t>部門による足場の強度計算を適切に実施し、その安全性を受注者自らの責任において確認すると共に、組立完了後も解体が完了するまでの期間、適切な維持管理を行うことを店社として約すること」</w:t>
      </w:r>
      <w:r w:rsidR="00FE7B14">
        <w:rPr>
          <w:rFonts w:asciiTheme="minorEastAsia" w:eastAsiaTheme="minorEastAsia" w:hAnsiTheme="minorEastAsia" w:hint="eastAsia"/>
          <w:bCs/>
          <w:szCs w:val="21"/>
        </w:rPr>
        <w:t>を示す</w:t>
      </w:r>
      <w:r w:rsidRPr="007C7A99">
        <w:rPr>
          <w:rFonts w:asciiTheme="minorEastAsia" w:eastAsiaTheme="minorEastAsia" w:hAnsiTheme="minorEastAsia" w:hint="eastAsia"/>
          <w:bCs/>
          <w:szCs w:val="21"/>
        </w:rPr>
        <w:t>。</w:t>
      </w:r>
    </w:p>
    <w:p w14:paraId="14439EF6" w14:textId="77777777" w:rsidR="007C7A99" w:rsidRPr="007C7A99" w:rsidRDefault="007C7A99" w:rsidP="00EE67B4">
      <w:pPr>
        <w:pStyle w:val="ad"/>
        <w:ind w:leftChars="30" w:left="63"/>
        <w:jc w:val="left"/>
        <w:rPr>
          <w:rFonts w:asciiTheme="minorEastAsia" w:eastAsiaTheme="minorEastAsia" w:hAnsiTheme="minorEastAsia"/>
          <w:bCs/>
          <w:szCs w:val="21"/>
        </w:rPr>
      </w:pPr>
    </w:p>
    <w:p w14:paraId="0135EF5B" w14:textId="77777777" w:rsidR="007C7A99" w:rsidRDefault="007C7A99" w:rsidP="00EE67B4">
      <w:pPr>
        <w:pStyle w:val="ad"/>
        <w:ind w:leftChars="-219" w:left="69" w:hangingChars="252" w:hanging="529"/>
        <w:jc w:val="left"/>
        <w:rPr>
          <w:rFonts w:asciiTheme="minorEastAsia" w:eastAsiaTheme="minorEastAsia" w:hAnsiTheme="minorEastAsia"/>
          <w:bCs/>
        </w:rPr>
      </w:pPr>
      <w:r>
        <w:rPr>
          <w:rFonts w:asciiTheme="minorEastAsia" w:eastAsiaTheme="minorEastAsia" w:hAnsiTheme="minorEastAsia" w:hint="eastAsia"/>
          <w:bCs/>
        </w:rPr>
        <w:t>※</w:t>
      </w:r>
      <w:r w:rsidR="00EC619B">
        <w:rPr>
          <w:rFonts w:asciiTheme="minorEastAsia" w:eastAsiaTheme="minorEastAsia" w:hAnsiTheme="minorEastAsia" w:hint="eastAsia"/>
          <w:bCs/>
        </w:rPr>
        <w:t>2</w:t>
      </w:r>
      <w:r>
        <w:rPr>
          <w:rFonts w:asciiTheme="minorEastAsia" w:eastAsiaTheme="minorEastAsia" w:hAnsiTheme="minorEastAsia" w:hint="eastAsia"/>
          <w:bCs/>
        </w:rPr>
        <w:t xml:space="preserve">　機構においては、一般社団法人　仮</w:t>
      </w:r>
      <w:r w:rsidR="00ED604E">
        <w:rPr>
          <w:rFonts w:asciiTheme="minorEastAsia" w:eastAsiaTheme="minorEastAsia" w:hAnsiTheme="minorEastAsia" w:hint="eastAsia"/>
          <w:bCs/>
        </w:rPr>
        <w:t>設工業会の承認制度にて承認証を受けている足場は下記の①～③</w:t>
      </w:r>
      <w:r>
        <w:rPr>
          <w:rFonts w:asciiTheme="minorEastAsia" w:eastAsiaTheme="minorEastAsia" w:hAnsiTheme="minorEastAsia" w:hint="eastAsia"/>
          <w:bCs/>
        </w:rPr>
        <w:t>の性能をすべて満たしていると判断</w:t>
      </w:r>
      <w:r w:rsidR="00A67353">
        <w:rPr>
          <w:rFonts w:asciiTheme="minorEastAsia" w:eastAsiaTheme="minorEastAsia" w:hAnsiTheme="minorEastAsia" w:hint="eastAsia"/>
          <w:bCs/>
        </w:rPr>
        <w:t>している</w:t>
      </w:r>
      <w:r>
        <w:rPr>
          <w:rFonts w:asciiTheme="minorEastAsia" w:eastAsiaTheme="minorEastAsia" w:hAnsiTheme="minorEastAsia" w:hint="eastAsia"/>
          <w:bCs/>
        </w:rPr>
        <w:t>。なお、現在、仮設工業会の承認を取得しているくさび緊結式足場は、「次世代足場」と称される新型のくさび緊結式足場のみである。</w:t>
      </w:r>
    </w:p>
    <w:p w14:paraId="0D2C1B14" w14:textId="77777777" w:rsidR="007C7A99" w:rsidRDefault="007C7A99" w:rsidP="00EE67B4">
      <w:pPr>
        <w:pStyle w:val="ad"/>
        <w:ind w:leftChars="-167" w:left="69" w:hangingChars="200" w:hanging="420"/>
        <w:jc w:val="left"/>
        <w:rPr>
          <w:rFonts w:asciiTheme="minorEastAsia" w:eastAsiaTheme="minorEastAsia" w:hAnsiTheme="minorEastAsia"/>
          <w:bCs/>
        </w:rPr>
      </w:pPr>
      <w:r>
        <w:rPr>
          <w:rFonts w:asciiTheme="minorEastAsia" w:eastAsiaTheme="minorEastAsia" w:hAnsiTheme="minorEastAsia" w:hint="eastAsia"/>
          <w:bCs/>
        </w:rPr>
        <w:t xml:space="preserve">　　①　緊結部分に有効なロック機能を有していること</w:t>
      </w:r>
    </w:p>
    <w:p w14:paraId="70177766" w14:textId="77777777" w:rsidR="007C7A99" w:rsidRDefault="007C7A99" w:rsidP="00EE67B4">
      <w:pPr>
        <w:pStyle w:val="ad"/>
        <w:ind w:leftChars="-167" w:left="69" w:hangingChars="200" w:hanging="420"/>
        <w:jc w:val="left"/>
        <w:rPr>
          <w:rFonts w:asciiTheme="minorEastAsia" w:eastAsiaTheme="minorEastAsia" w:hAnsiTheme="minorEastAsia"/>
          <w:bCs/>
        </w:rPr>
      </w:pPr>
      <w:r>
        <w:rPr>
          <w:rFonts w:asciiTheme="minorEastAsia" w:eastAsiaTheme="minorEastAsia" w:hAnsiTheme="minorEastAsia" w:hint="eastAsia"/>
          <w:bCs/>
        </w:rPr>
        <w:t xml:space="preserve">　　②　壁つなぎ機能を有していること</w:t>
      </w:r>
    </w:p>
    <w:p w14:paraId="4F4C850B" w14:textId="77777777" w:rsidR="007C7A99" w:rsidRDefault="007C7A99" w:rsidP="00EE67B4">
      <w:pPr>
        <w:pStyle w:val="ad"/>
        <w:ind w:leftChars="-167" w:left="69" w:hangingChars="200" w:hanging="420"/>
        <w:jc w:val="left"/>
        <w:rPr>
          <w:rFonts w:asciiTheme="minorEastAsia" w:eastAsiaTheme="minorEastAsia" w:hAnsiTheme="minorEastAsia"/>
          <w:bCs/>
        </w:rPr>
      </w:pPr>
      <w:r>
        <w:rPr>
          <w:rFonts w:asciiTheme="minorEastAsia" w:eastAsiaTheme="minorEastAsia" w:hAnsiTheme="minorEastAsia" w:hint="eastAsia"/>
          <w:bCs/>
        </w:rPr>
        <w:t xml:space="preserve">　　③　手すり先行工法等のガイドラインに適応する足場であること</w:t>
      </w:r>
    </w:p>
    <w:p w14:paraId="4598D854" w14:textId="77777777" w:rsidR="007C7A99" w:rsidRPr="007C7A99" w:rsidRDefault="007C7A99" w:rsidP="00EE67B4">
      <w:pPr>
        <w:pStyle w:val="ad"/>
        <w:ind w:leftChars="-270" w:left="-567"/>
        <w:jc w:val="left"/>
        <w:rPr>
          <w:rFonts w:asciiTheme="minorEastAsia" w:eastAsiaTheme="minorEastAsia" w:hAnsiTheme="minorEastAsia"/>
          <w:b/>
          <w:szCs w:val="21"/>
        </w:rPr>
      </w:pPr>
    </w:p>
    <w:p w14:paraId="13AFE67C" w14:textId="77777777" w:rsidR="006F7EF2" w:rsidRDefault="003D30F6" w:rsidP="00EE67B4">
      <w:pPr>
        <w:pStyle w:val="ad"/>
        <w:ind w:leftChars="-315" w:left="59" w:hangingChars="343" w:hanging="720"/>
        <w:jc w:val="left"/>
        <w:rPr>
          <w:rFonts w:asciiTheme="minorEastAsia" w:eastAsiaTheme="minorEastAsia" w:hAnsiTheme="minorEastAsia"/>
          <w:bCs/>
        </w:rPr>
      </w:pPr>
      <w:r>
        <w:rPr>
          <w:rFonts w:asciiTheme="minorEastAsia" w:eastAsiaTheme="minorEastAsia" w:hAnsiTheme="minorEastAsia" w:hint="eastAsia"/>
          <w:bCs/>
        </w:rPr>
        <w:t xml:space="preserve">　</w:t>
      </w:r>
      <w:r>
        <w:rPr>
          <w:rFonts w:asciiTheme="minorEastAsia" w:eastAsiaTheme="minorEastAsia" w:hAnsiTheme="minorEastAsia"/>
          <w:bCs/>
        </w:rPr>
        <w:t>※</w:t>
      </w:r>
      <w:r w:rsidR="00EC619B">
        <w:rPr>
          <w:rFonts w:asciiTheme="minorEastAsia" w:eastAsiaTheme="minorEastAsia" w:hAnsiTheme="minorEastAsia" w:hint="eastAsia"/>
          <w:bCs/>
        </w:rPr>
        <w:t>3</w:t>
      </w:r>
      <w:r>
        <w:rPr>
          <w:rFonts w:asciiTheme="minorEastAsia" w:eastAsiaTheme="minorEastAsia" w:hAnsiTheme="minorEastAsia"/>
          <w:bCs/>
        </w:rPr>
        <w:t xml:space="preserve">　</w:t>
      </w:r>
      <w:r>
        <w:rPr>
          <w:rFonts w:asciiTheme="minorEastAsia" w:eastAsiaTheme="minorEastAsia" w:hAnsiTheme="minorEastAsia" w:hint="eastAsia"/>
          <w:bCs/>
        </w:rPr>
        <w:t>「第三者」とは、</w:t>
      </w:r>
      <w:r w:rsidR="00B527C0">
        <w:rPr>
          <w:rFonts w:asciiTheme="minorEastAsia" w:eastAsiaTheme="minorEastAsia" w:hAnsiTheme="minorEastAsia" w:hint="eastAsia"/>
          <w:bCs/>
        </w:rPr>
        <w:t>全国仮設安全事業協</w:t>
      </w:r>
      <w:r w:rsidR="0078143C">
        <w:rPr>
          <w:rFonts w:asciiTheme="minorEastAsia" w:eastAsiaTheme="minorEastAsia" w:hAnsiTheme="minorEastAsia" w:hint="eastAsia"/>
          <w:bCs/>
        </w:rPr>
        <w:t>同組合や</w:t>
      </w:r>
      <w:r w:rsidR="006D7A07">
        <w:rPr>
          <w:rFonts w:asciiTheme="minorEastAsia" w:eastAsiaTheme="minorEastAsia" w:hAnsiTheme="minorEastAsia" w:hint="eastAsia"/>
          <w:bCs/>
        </w:rPr>
        <w:t>、採用する足場</w:t>
      </w:r>
      <w:r w:rsidR="0078143C">
        <w:rPr>
          <w:rFonts w:asciiTheme="minorEastAsia" w:eastAsiaTheme="minorEastAsia" w:hAnsiTheme="minorEastAsia" w:hint="eastAsia"/>
          <w:bCs/>
        </w:rPr>
        <w:t>材料メーカー</w:t>
      </w:r>
      <w:r w:rsidR="00C10482">
        <w:rPr>
          <w:rFonts w:asciiTheme="minorEastAsia" w:eastAsiaTheme="minorEastAsia" w:hAnsiTheme="minorEastAsia" w:hint="eastAsia"/>
          <w:bCs/>
        </w:rPr>
        <w:t>（</w:t>
      </w:r>
      <w:r w:rsidR="00C10482" w:rsidRPr="00C10482">
        <w:rPr>
          <w:rFonts w:asciiTheme="minorEastAsia" w:eastAsiaTheme="minorEastAsia" w:hAnsiTheme="minorEastAsia" w:hint="eastAsia"/>
          <w:bCs/>
        </w:rPr>
        <w:t>受注者とは資本関係を有しない</w:t>
      </w:r>
      <w:r w:rsidR="00C10482">
        <w:rPr>
          <w:rFonts w:asciiTheme="minorEastAsia" w:eastAsiaTheme="minorEastAsia" w:hAnsiTheme="minorEastAsia" w:hint="eastAsia"/>
          <w:bCs/>
        </w:rPr>
        <w:t>こと）</w:t>
      </w:r>
      <w:r w:rsidR="0078143C">
        <w:rPr>
          <w:rFonts w:asciiTheme="minorEastAsia" w:eastAsiaTheme="minorEastAsia" w:hAnsiTheme="minorEastAsia" w:hint="eastAsia"/>
          <w:bCs/>
        </w:rPr>
        <w:t>の技術支援部門を</w:t>
      </w:r>
      <w:r w:rsidR="006F7EF2">
        <w:rPr>
          <w:rFonts w:asciiTheme="minorEastAsia" w:eastAsiaTheme="minorEastAsia" w:hAnsiTheme="minorEastAsia" w:hint="eastAsia"/>
          <w:bCs/>
        </w:rPr>
        <w:t>想定する</w:t>
      </w:r>
      <w:r w:rsidR="0078143C">
        <w:rPr>
          <w:rFonts w:asciiTheme="minorEastAsia" w:eastAsiaTheme="minorEastAsia" w:hAnsiTheme="minorEastAsia" w:hint="eastAsia"/>
          <w:bCs/>
        </w:rPr>
        <w:t>。</w:t>
      </w:r>
    </w:p>
    <w:p w14:paraId="5E29DFF6" w14:textId="77777777" w:rsidR="00AA5047" w:rsidRPr="007C7A99" w:rsidRDefault="00AA5047" w:rsidP="00EE67B4">
      <w:pPr>
        <w:pStyle w:val="ad"/>
        <w:ind w:leftChars="-270" w:left="63" w:hangingChars="300" w:hanging="630"/>
        <w:jc w:val="left"/>
        <w:rPr>
          <w:rFonts w:asciiTheme="minorEastAsia" w:eastAsiaTheme="minorEastAsia" w:hAnsiTheme="minorEastAsia"/>
          <w:bCs/>
        </w:rPr>
      </w:pPr>
    </w:p>
    <w:p w14:paraId="0781D40F" w14:textId="77777777" w:rsidR="006F7EF2" w:rsidRDefault="006F7EF2" w:rsidP="00EE67B4">
      <w:pPr>
        <w:pStyle w:val="ad"/>
        <w:ind w:leftChars="-213" w:left="70" w:hangingChars="246" w:hanging="517"/>
        <w:jc w:val="left"/>
        <w:rPr>
          <w:rFonts w:asciiTheme="minorEastAsia" w:eastAsiaTheme="minorEastAsia" w:hAnsiTheme="minorEastAsia"/>
          <w:bCs/>
        </w:rPr>
      </w:pPr>
      <w:r>
        <w:rPr>
          <w:rFonts w:asciiTheme="minorEastAsia" w:eastAsiaTheme="minorEastAsia" w:hAnsiTheme="minorEastAsia" w:hint="eastAsia"/>
          <w:bCs/>
        </w:rPr>
        <w:t>※</w:t>
      </w:r>
      <w:r w:rsidR="00EC619B">
        <w:rPr>
          <w:rFonts w:asciiTheme="minorEastAsia" w:eastAsiaTheme="minorEastAsia" w:hAnsiTheme="minorEastAsia" w:hint="eastAsia"/>
          <w:bCs/>
        </w:rPr>
        <w:t>4</w:t>
      </w:r>
      <w:r>
        <w:rPr>
          <w:rFonts w:asciiTheme="minorEastAsia" w:eastAsiaTheme="minorEastAsia" w:hAnsiTheme="minorEastAsia" w:hint="eastAsia"/>
          <w:bCs/>
        </w:rPr>
        <w:t xml:space="preserve">  第三者による足場の点検は、足場設置届にて検討し許可を受けた足場図面記載内容と現場が合致しているかの確認を重点的に実施する</w:t>
      </w:r>
      <w:r w:rsidR="00605950">
        <w:rPr>
          <w:rFonts w:asciiTheme="minorEastAsia" w:eastAsiaTheme="minorEastAsia" w:hAnsiTheme="minorEastAsia" w:hint="eastAsia"/>
          <w:bCs/>
        </w:rPr>
        <w:t>こと</w:t>
      </w:r>
      <w:r>
        <w:rPr>
          <w:rFonts w:asciiTheme="minorEastAsia" w:eastAsiaTheme="minorEastAsia" w:hAnsiTheme="minorEastAsia" w:hint="eastAsia"/>
          <w:bCs/>
        </w:rPr>
        <w:t>。</w:t>
      </w:r>
    </w:p>
    <w:p w14:paraId="1AB10850" w14:textId="77777777" w:rsidR="00AA5047" w:rsidRDefault="00AA5047" w:rsidP="00EE67B4">
      <w:pPr>
        <w:pStyle w:val="ad"/>
        <w:ind w:leftChars="-167" w:left="69" w:hangingChars="200" w:hanging="420"/>
        <w:jc w:val="left"/>
        <w:rPr>
          <w:rFonts w:asciiTheme="minorEastAsia" w:eastAsiaTheme="minorEastAsia" w:hAnsiTheme="minorEastAsia"/>
          <w:bCs/>
        </w:rPr>
      </w:pPr>
    </w:p>
    <w:p w14:paraId="149895C5" w14:textId="77777777" w:rsidR="00E06D7A" w:rsidRDefault="00E06D7A" w:rsidP="00EE67B4">
      <w:pPr>
        <w:pStyle w:val="ad"/>
        <w:ind w:leftChars="-199" w:left="69" w:hangingChars="232" w:hanging="487"/>
        <w:jc w:val="left"/>
        <w:rPr>
          <w:rFonts w:asciiTheme="minorEastAsia" w:eastAsiaTheme="minorEastAsia" w:hAnsiTheme="minorEastAsia"/>
          <w:bCs/>
        </w:rPr>
      </w:pPr>
      <w:r>
        <w:rPr>
          <w:rFonts w:asciiTheme="minorEastAsia" w:eastAsiaTheme="minorEastAsia" w:hAnsiTheme="minorEastAsia" w:hint="eastAsia"/>
          <w:bCs/>
        </w:rPr>
        <w:t>※</w:t>
      </w:r>
      <w:r w:rsidR="00456088">
        <w:rPr>
          <w:rFonts w:asciiTheme="minorEastAsia" w:eastAsiaTheme="minorEastAsia" w:hAnsiTheme="minorEastAsia" w:hint="eastAsia"/>
          <w:bCs/>
        </w:rPr>
        <w:t>5</w:t>
      </w:r>
      <w:r>
        <w:rPr>
          <w:rFonts w:asciiTheme="minorEastAsia" w:eastAsiaTheme="minorEastAsia" w:hAnsiTheme="minorEastAsia" w:hint="eastAsia"/>
          <w:bCs/>
        </w:rPr>
        <w:t xml:space="preserve">　高さ31ｍを超える場合の措置とは、労働安全衛生規則：第571条第1項</w:t>
      </w:r>
      <w:r w:rsidR="00964BA2">
        <w:rPr>
          <w:rFonts w:asciiTheme="minorEastAsia" w:eastAsiaTheme="minorEastAsia" w:hAnsiTheme="minorEastAsia" w:hint="eastAsia"/>
          <w:bCs/>
        </w:rPr>
        <w:t>3号の規定を示す。</w:t>
      </w:r>
    </w:p>
    <w:p w14:paraId="3CB65C97" w14:textId="77777777" w:rsidR="00964BA2" w:rsidRDefault="00964BA2" w:rsidP="00EE67B4">
      <w:pPr>
        <w:pStyle w:val="ad"/>
        <w:ind w:leftChars="-167" w:left="69" w:hangingChars="200" w:hanging="420"/>
        <w:jc w:val="left"/>
        <w:rPr>
          <w:rFonts w:asciiTheme="minorEastAsia" w:eastAsiaTheme="minorEastAsia" w:hAnsiTheme="minorEastAsia"/>
          <w:bCs/>
        </w:rPr>
      </w:pPr>
      <w:r>
        <w:rPr>
          <w:rFonts w:asciiTheme="minorEastAsia" w:eastAsiaTheme="minorEastAsia" w:hAnsiTheme="minorEastAsia" w:hint="eastAsia"/>
          <w:bCs/>
        </w:rPr>
        <w:t xml:space="preserve">　≪条文≫</w:t>
      </w:r>
    </w:p>
    <w:p w14:paraId="3B0AE545" w14:textId="77777777" w:rsidR="00964BA2" w:rsidRPr="00964BA2" w:rsidRDefault="00964BA2" w:rsidP="00EE67B4">
      <w:pPr>
        <w:pStyle w:val="ad"/>
        <w:ind w:leftChars="-167" w:left="69" w:hangingChars="200" w:hanging="420"/>
        <w:jc w:val="left"/>
        <w:rPr>
          <w:rFonts w:asciiTheme="minorEastAsia" w:eastAsiaTheme="minorEastAsia" w:hAnsiTheme="minorEastAsia"/>
          <w:bCs/>
          <w:sz w:val="18"/>
          <w:szCs w:val="18"/>
        </w:rPr>
      </w:pPr>
      <w:r>
        <w:rPr>
          <w:rFonts w:asciiTheme="minorEastAsia" w:eastAsiaTheme="minorEastAsia" w:hAnsiTheme="minorEastAsia" w:hint="eastAsia"/>
          <w:bCs/>
        </w:rPr>
        <w:t xml:space="preserve">　　　</w:t>
      </w:r>
      <w:r w:rsidRPr="00964BA2">
        <w:rPr>
          <w:rFonts w:asciiTheme="minorEastAsia" w:eastAsiaTheme="minorEastAsia" w:hAnsiTheme="minorEastAsia" w:hint="eastAsia"/>
          <w:bCs/>
          <w:sz w:val="18"/>
          <w:szCs w:val="18"/>
        </w:rPr>
        <w:t>建地の最高部から測って31ｍを超える部分の建地は、鋼管を２本組とすること。</w:t>
      </w:r>
    </w:p>
    <w:p w14:paraId="2C0A6ECB" w14:textId="77777777" w:rsidR="00AA5047" w:rsidRDefault="00964BA2" w:rsidP="00EE67B4">
      <w:pPr>
        <w:pStyle w:val="ad"/>
        <w:ind w:leftChars="-167" w:left="189" w:hangingChars="300" w:hanging="540"/>
        <w:jc w:val="left"/>
        <w:rPr>
          <w:rFonts w:asciiTheme="minorEastAsia" w:eastAsiaTheme="minorEastAsia" w:hAnsiTheme="minorEastAsia"/>
          <w:bCs/>
          <w:sz w:val="18"/>
          <w:szCs w:val="18"/>
        </w:rPr>
      </w:pPr>
      <w:r w:rsidRPr="00964BA2">
        <w:rPr>
          <w:rFonts w:asciiTheme="minorEastAsia" w:eastAsiaTheme="minorEastAsia" w:hAnsiTheme="minorEastAsia" w:hint="eastAsia"/>
          <w:bCs/>
          <w:sz w:val="18"/>
          <w:szCs w:val="18"/>
        </w:rPr>
        <w:t xml:space="preserve">　　　</w:t>
      </w:r>
      <w:r>
        <w:rPr>
          <w:rFonts w:asciiTheme="minorEastAsia" w:eastAsiaTheme="minorEastAsia" w:hAnsiTheme="minorEastAsia" w:hint="eastAsia"/>
          <w:bCs/>
          <w:sz w:val="18"/>
          <w:szCs w:val="18"/>
        </w:rPr>
        <w:t xml:space="preserve">　</w:t>
      </w:r>
      <w:r w:rsidRPr="00964BA2">
        <w:rPr>
          <w:rFonts w:asciiTheme="minorEastAsia" w:eastAsiaTheme="minorEastAsia" w:hAnsiTheme="minorEastAsia" w:hint="eastAsia"/>
          <w:bCs/>
          <w:sz w:val="18"/>
          <w:szCs w:val="18"/>
        </w:rPr>
        <w:t>ただし、建地の下端に作用する設計荷重（足場の重量に相当する荷重に、作業床の最大積載荷重を加えた荷重をいう。）が当該建地の最大使用荷重（当該建地の破壊に至る荷重の２分の１以下の荷重をいう。）を超えないときはこの限りではない。</w:t>
      </w:r>
    </w:p>
    <w:p w14:paraId="27493CB6" w14:textId="77777777" w:rsidR="00480E36" w:rsidRDefault="00480E36" w:rsidP="00EE67B4">
      <w:pPr>
        <w:pStyle w:val="ad"/>
        <w:ind w:leftChars="-167" w:left="189" w:hangingChars="300" w:hanging="540"/>
        <w:jc w:val="left"/>
        <w:rPr>
          <w:rFonts w:asciiTheme="minorEastAsia" w:eastAsiaTheme="minorEastAsia" w:hAnsiTheme="minorEastAsia"/>
          <w:bCs/>
          <w:sz w:val="18"/>
          <w:szCs w:val="18"/>
        </w:rPr>
      </w:pPr>
    </w:p>
    <w:p w14:paraId="3FAAD939" w14:textId="77777777" w:rsidR="00456088" w:rsidRDefault="00456088" w:rsidP="00EE67B4">
      <w:pPr>
        <w:pStyle w:val="ad"/>
        <w:ind w:leftChars="-199" w:left="69" w:hangingChars="232" w:hanging="487"/>
        <w:jc w:val="left"/>
        <w:rPr>
          <w:rFonts w:asciiTheme="minorEastAsia" w:eastAsiaTheme="minorEastAsia" w:hAnsiTheme="minorEastAsia"/>
          <w:bCs/>
        </w:rPr>
      </w:pPr>
      <w:r>
        <w:rPr>
          <w:rFonts w:asciiTheme="minorEastAsia" w:eastAsiaTheme="minorEastAsia" w:hAnsiTheme="minorEastAsia" w:hint="eastAsia"/>
          <w:bCs/>
        </w:rPr>
        <w:t>※6　両側巾木の取り扱いについて</w:t>
      </w:r>
    </w:p>
    <w:p w14:paraId="185C4803" w14:textId="77777777" w:rsidR="00456088" w:rsidRPr="000930D4" w:rsidRDefault="00775706" w:rsidP="00EE67B4">
      <w:pPr>
        <w:pStyle w:val="ad"/>
        <w:ind w:leftChars="135" w:left="284" w:hanging="1"/>
        <w:jc w:val="left"/>
        <w:rPr>
          <w:rFonts w:asciiTheme="minorEastAsia" w:eastAsiaTheme="minorEastAsia" w:hAnsiTheme="minorEastAsia"/>
          <w:bCs/>
        </w:rPr>
      </w:pPr>
      <w:r>
        <w:rPr>
          <w:rFonts w:asciiTheme="minorEastAsia" w:eastAsiaTheme="minorEastAsia" w:hAnsiTheme="minorEastAsia" w:hint="eastAsia"/>
          <w:bCs/>
        </w:rPr>
        <w:t>機構は現場説明書により「枠組み足場以外の場合」は“両側巾木”を求めているところ。しかしながら、承認制度では全てのメーカーにおいて“片側巾木”</w:t>
      </w:r>
      <w:r w:rsidR="000930D4">
        <w:rPr>
          <w:rFonts w:asciiTheme="minorEastAsia" w:eastAsiaTheme="minorEastAsia" w:hAnsiTheme="minorEastAsia" w:hint="eastAsia"/>
          <w:bCs/>
        </w:rPr>
        <w:t>により</w:t>
      </w:r>
      <w:r>
        <w:rPr>
          <w:rFonts w:asciiTheme="minorEastAsia" w:eastAsiaTheme="minorEastAsia" w:hAnsiTheme="minorEastAsia" w:hint="eastAsia"/>
          <w:bCs/>
        </w:rPr>
        <w:t>承認されて</w:t>
      </w:r>
      <w:r w:rsidR="000930D4">
        <w:rPr>
          <w:rFonts w:asciiTheme="minorEastAsia" w:eastAsiaTheme="minorEastAsia" w:hAnsiTheme="minorEastAsia" w:hint="eastAsia"/>
          <w:bCs/>
        </w:rPr>
        <w:t>いる</w:t>
      </w:r>
      <w:r>
        <w:rPr>
          <w:rFonts w:asciiTheme="minorEastAsia" w:eastAsiaTheme="minorEastAsia" w:hAnsiTheme="minorEastAsia" w:hint="eastAsia"/>
          <w:bCs/>
        </w:rPr>
        <w:t>。そのため、技術監理部運用として</w:t>
      </w:r>
      <w:r w:rsidR="000930D4">
        <w:rPr>
          <w:rFonts w:asciiTheme="minorEastAsia" w:eastAsiaTheme="minorEastAsia" w:hAnsiTheme="minorEastAsia" w:hint="eastAsia"/>
          <w:bCs/>
        </w:rPr>
        <w:t>は</w:t>
      </w:r>
      <w:r>
        <w:rPr>
          <w:rFonts w:asciiTheme="minorEastAsia" w:eastAsiaTheme="minorEastAsia" w:hAnsiTheme="minorEastAsia" w:hint="eastAsia"/>
          <w:bCs/>
        </w:rPr>
        <w:t>、</w:t>
      </w:r>
      <w:r w:rsidR="000930D4">
        <w:rPr>
          <w:rFonts w:asciiTheme="minorEastAsia" w:eastAsiaTheme="minorEastAsia" w:hAnsiTheme="minorEastAsia" w:hint="eastAsia"/>
          <w:bCs/>
        </w:rPr>
        <w:t>両足をついている場合（二側の場合）は承認制度の仕様に適合している</w:t>
      </w:r>
      <w:r w:rsidR="00743DA5">
        <w:rPr>
          <w:rFonts w:asciiTheme="minorEastAsia" w:eastAsiaTheme="minorEastAsia" w:hAnsiTheme="minorEastAsia" w:hint="eastAsia"/>
          <w:bCs/>
        </w:rPr>
        <w:t>と</w:t>
      </w:r>
      <w:r w:rsidR="000930D4">
        <w:rPr>
          <w:rFonts w:asciiTheme="minorEastAsia" w:eastAsiaTheme="minorEastAsia" w:hAnsiTheme="minorEastAsia" w:hint="eastAsia"/>
          <w:bCs/>
        </w:rPr>
        <w:t>同等とみなす</w:t>
      </w:r>
      <w:r>
        <w:rPr>
          <w:rFonts w:asciiTheme="minorEastAsia" w:eastAsiaTheme="minorEastAsia" w:hAnsiTheme="minorEastAsia" w:hint="eastAsia"/>
          <w:bCs/>
        </w:rPr>
        <w:t>。</w:t>
      </w:r>
      <w:r w:rsidR="000930D4">
        <w:rPr>
          <w:rFonts w:asciiTheme="minorEastAsia" w:eastAsiaTheme="minorEastAsia" w:hAnsiTheme="minorEastAsia" w:hint="eastAsia"/>
          <w:bCs/>
        </w:rPr>
        <w:t>ただし、特殊な組み方を用いる場合は</w:t>
      </w:r>
      <w:r w:rsidR="000930D4" w:rsidRPr="000930D4">
        <w:rPr>
          <w:rFonts w:asciiTheme="minorEastAsia" w:eastAsiaTheme="minorEastAsia" w:hAnsiTheme="minorEastAsia" w:hint="eastAsia"/>
        </w:rPr>
        <w:t>採用する足場材料メーカーの技術支援部門等に</w:t>
      </w:r>
      <w:r w:rsidR="00743DA5">
        <w:rPr>
          <w:rFonts w:asciiTheme="minorEastAsia" w:eastAsiaTheme="minorEastAsia" w:hAnsiTheme="minorEastAsia" w:hint="eastAsia"/>
        </w:rPr>
        <w:t>より</w:t>
      </w:r>
      <w:r w:rsidR="000A0F4F">
        <w:rPr>
          <w:rFonts w:asciiTheme="minorEastAsia" w:eastAsiaTheme="minorEastAsia" w:hAnsiTheme="minorEastAsia" w:hint="eastAsia"/>
        </w:rPr>
        <w:t>両側巾木を想定した強度計算等を適切に実施し、安全性を検証すること</w:t>
      </w:r>
      <w:r w:rsidR="000930D4" w:rsidRPr="000930D4">
        <w:rPr>
          <w:rFonts w:asciiTheme="minorEastAsia" w:eastAsiaTheme="minorEastAsia" w:hAnsiTheme="minorEastAsia" w:hint="eastAsia"/>
        </w:rPr>
        <w:t>。</w:t>
      </w:r>
    </w:p>
    <w:p w14:paraId="27434893" w14:textId="77777777" w:rsidR="00456088" w:rsidRPr="000930D4" w:rsidRDefault="00456088" w:rsidP="00EE67B4">
      <w:pPr>
        <w:pStyle w:val="ad"/>
        <w:ind w:leftChars="-96" w:left="218" w:hangingChars="200" w:hanging="420"/>
        <w:jc w:val="left"/>
        <w:rPr>
          <w:rFonts w:asciiTheme="minorEastAsia" w:eastAsiaTheme="minorEastAsia" w:hAnsiTheme="minorEastAsia"/>
          <w:bCs/>
          <w:sz w:val="18"/>
          <w:szCs w:val="18"/>
        </w:rPr>
      </w:pPr>
      <w:r w:rsidRPr="000930D4">
        <w:rPr>
          <w:rFonts w:asciiTheme="minorEastAsia" w:eastAsiaTheme="minorEastAsia" w:hAnsiTheme="minorEastAsia" w:hint="eastAsia"/>
          <w:bCs/>
        </w:rPr>
        <w:t xml:space="preserve">　</w:t>
      </w:r>
    </w:p>
    <w:p w14:paraId="5B43ECB1" w14:textId="77777777" w:rsidR="00456088" w:rsidRPr="007C7A99" w:rsidRDefault="00456088" w:rsidP="00EE67B4">
      <w:pPr>
        <w:pStyle w:val="ad"/>
        <w:ind w:leftChars="-167" w:left="189" w:hangingChars="300" w:hanging="540"/>
        <w:jc w:val="left"/>
        <w:rPr>
          <w:rFonts w:asciiTheme="minorEastAsia" w:eastAsiaTheme="minorEastAsia" w:hAnsiTheme="minorEastAsia"/>
          <w:bCs/>
          <w:sz w:val="18"/>
          <w:szCs w:val="18"/>
        </w:rPr>
      </w:pPr>
    </w:p>
    <w:p w14:paraId="4F34D1C1" w14:textId="48BD5F32" w:rsidR="00CC1287" w:rsidRDefault="00EA0A6B" w:rsidP="00CC1287">
      <w:pPr>
        <w:pStyle w:val="ad"/>
        <w:wordWrap w:val="0"/>
      </w:pPr>
      <w:r>
        <w:rPr>
          <w:rFonts w:hint="eastAsia"/>
        </w:rPr>
        <w:t>以　上</w:t>
      </w:r>
      <w:r w:rsidR="00CC1287">
        <w:rPr>
          <w:rFonts w:hint="eastAsia"/>
        </w:rPr>
        <w:t xml:space="preserve">　</w:t>
      </w:r>
    </w:p>
    <w:p w14:paraId="0D369558" w14:textId="77777777" w:rsidR="00055488" w:rsidRDefault="00CC1287" w:rsidP="00055488">
      <w:pPr>
        <w:pStyle w:val="a4"/>
        <w:jc w:val="left"/>
        <w:rPr>
          <w:rFonts w:asciiTheme="minorEastAsia" w:hAnsiTheme="minorEastAsia"/>
          <w:bCs/>
          <w:szCs w:val="21"/>
        </w:rPr>
        <w:sectPr w:rsidR="00055488" w:rsidSect="00EE67B4">
          <w:pgSz w:w="11906" w:h="16838" w:code="9"/>
          <w:pgMar w:top="1134" w:right="1276" w:bottom="1134" w:left="1701" w:header="851" w:footer="992" w:gutter="0"/>
          <w:cols w:space="425"/>
          <w:docGrid w:type="lines" w:linePitch="332"/>
        </w:sectPr>
      </w:pPr>
      <w:r>
        <w:rPr>
          <w:rFonts w:asciiTheme="minorEastAsia" w:hAnsiTheme="minorEastAsia"/>
          <w:bCs/>
          <w:szCs w:val="21"/>
        </w:rPr>
        <w:br w:type="page"/>
      </w:r>
    </w:p>
    <w:p w14:paraId="2B6ADBDB" w14:textId="77777777" w:rsidR="00055488" w:rsidRDefault="00055488" w:rsidP="00055488">
      <w:pPr>
        <w:pStyle w:val="a4"/>
        <w:ind w:leftChars="-337" w:left="-708" w:firstLineChars="337" w:firstLine="708"/>
        <w:jc w:val="right"/>
      </w:pPr>
      <w:r w:rsidRPr="008C4877">
        <w:rPr>
          <w:rFonts w:hint="eastAsia"/>
          <w:bdr w:val="single" w:sz="4" w:space="0" w:color="auto"/>
        </w:rPr>
        <w:lastRenderedPageBreak/>
        <w:t>参考</w:t>
      </w:r>
      <w:r w:rsidRPr="008C4877">
        <w:rPr>
          <w:rFonts w:hint="eastAsia"/>
          <w:bdr w:val="single" w:sz="4" w:space="0" w:color="auto"/>
        </w:rPr>
        <w:t>3</w:t>
      </w:r>
    </w:p>
    <w:p w14:paraId="3D812CC3" w14:textId="77777777" w:rsidR="00055488" w:rsidRDefault="00055488" w:rsidP="00055488">
      <w:pPr>
        <w:pStyle w:val="a4"/>
        <w:jc w:val="right"/>
      </w:pPr>
      <w:r>
        <w:rPr>
          <w:rFonts w:hint="eastAsia"/>
        </w:rPr>
        <w:t>平成</w:t>
      </w:r>
      <w:r>
        <w:rPr>
          <w:rFonts w:hint="eastAsia"/>
        </w:rPr>
        <w:t>29</w:t>
      </w:r>
      <w:r>
        <w:rPr>
          <w:rFonts w:hint="eastAsia"/>
        </w:rPr>
        <w:t>年</w:t>
      </w:r>
      <w:r>
        <w:rPr>
          <w:rFonts w:hint="eastAsia"/>
        </w:rPr>
        <w:t>8</w:t>
      </w:r>
      <w:r>
        <w:rPr>
          <w:rFonts w:hint="eastAsia"/>
        </w:rPr>
        <w:t>月</w:t>
      </w:r>
    </w:p>
    <w:p w14:paraId="1F9F0444" w14:textId="77777777" w:rsidR="00055488" w:rsidRDefault="00055488" w:rsidP="00055488">
      <w:pPr>
        <w:jc w:val="right"/>
        <w:rPr>
          <w:rFonts w:ascii="HG丸ｺﾞｼｯｸM-PRO" w:eastAsia="HG丸ｺﾞｼｯｸM-PRO" w:hAnsi="HG丸ｺﾞｼｯｸM-PRO"/>
          <w:sz w:val="24"/>
          <w:szCs w:val="24"/>
        </w:rPr>
      </w:pPr>
      <w:r>
        <w:rPr>
          <w:rFonts w:hint="eastAsia"/>
        </w:rPr>
        <w:t>UR</w:t>
      </w:r>
      <w:r>
        <w:rPr>
          <w:rFonts w:hint="eastAsia"/>
        </w:rPr>
        <w:t>都市機構　技術監理部</w:t>
      </w:r>
    </w:p>
    <w:p w14:paraId="32736CDC" w14:textId="77777777" w:rsidR="00055488" w:rsidRPr="008C4877" w:rsidRDefault="00055488" w:rsidP="00055488">
      <w:pPr>
        <w:jc w:val="center"/>
        <w:rPr>
          <w:rFonts w:ascii="HG丸ｺﾞｼｯｸM-PRO" w:eastAsia="HG丸ｺﾞｼｯｸM-PRO" w:hAnsi="HG丸ｺﾞｼｯｸM-PRO"/>
          <w:sz w:val="24"/>
          <w:szCs w:val="24"/>
        </w:rPr>
      </w:pPr>
      <w:r w:rsidRPr="008C4877">
        <w:rPr>
          <w:rFonts w:ascii="HG丸ｺﾞｼｯｸM-PRO" w:eastAsia="HG丸ｺﾞｼｯｸM-PRO" w:hAnsi="HG丸ｺﾞｼｯｸM-PRO" w:hint="eastAsia"/>
          <w:sz w:val="24"/>
          <w:szCs w:val="24"/>
        </w:rPr>
        <w:t>くさび緊結式足場採用に関する承諾フロー</w:t>
      </w:r>
    </w:p>
    <w:p w14:paraId="11240AB1" w14:textId="77777777" w:rsidR="00055488" w:rsidRPr="008C4877" w:rsidRDefault="00055488" w:rsidP="00055488">
      <w:pPr>
        <w:pBdr>
          <w:bottom w:val="single" w:sz="6" w:space="2" w:color="auto"/>
        </w:pBdr>
        <w:ind w:firstLineChars="400" w:firstLine="840"/>
        <w:jc w:val="left"/>
        <w:rPr>
          <w:rFonts w:ascii="HG丸ｺﾞｼｯｸM-PRO" w:eastAsia="HG丸ｺﾞｼｯｸM-PRO" w:hAnsi="HG丸ｺﾞｼｯｸM-PRO"/>
          <w:szCs w:val="21"/>
        </w:rPr>
      </w:pPr>
      <w:r w:rsidRPr="008C4877">
        <w:rPr>
          <w:rFonts w:ascii="HG丸ｺﾞｼｯｸM-PRO" w:eastAsia="HG丸ｺﾞｼｯｸM-PRO" w:hAnsi="HG丸ｺﾞｼｯｸM-PRO" w:hint="eastAsia"/>
          <w:szCs w:val="21"/>
        </w:rPr>
        <w:t>≪受注決定以降のフロー≫</w:t>
      </w:r>
    </w:p>
    <w:p w14:paraId="57DC3278" w14:textId="202B277C" w:rsidR="00CC1287" w:rsidRPr="00055488" w:rsidRDefault="00055488" w:rsidP="00055488">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4B220018" wp14:editId="726A81C4">
                <wp:simplePos x="0" y="0"/>
                <wp:positionH relativeFrom="column">
                  <wp:posOffset>241935</wp:posOffset>
                </wp:positionH>
                <wp:positionV relativeFrom="paragraph">
                  <wp:posOffset>1640840</wp:posOffset>
                </wp:positionV>
                <wp:extent cx="378460" cy="2421890"/>
                <wp:effectExtent l="0" t="0" r="2540" b="0"/>
                <wp:wrapNone/>
                <wp:docPr id="6" name="テキスト ボックス 6"/>
                <wp:cNvGraphicFramePr/>
                <a:graphic xmlns:a="http://schemas.openxmlformats.org/drawingml/2006/main">
                  <a:graphicData uri="http://schemas.microsoft.com/office/word/2010/wordprocessingShape">
                    <wps:wsp>
                      <wps:cNvSpPr txBox="1"/>
                      <wps:spPr>
                        <a:xfrm>
                          <a:off x="0" y="0"/>
                          <a:ext cx="378460" cy="2421890"/>
                        </a:xfrm>
                        <a:prstGeom prst="rect">
                          <a:avLst/>
                        </a:prstGeom>
                        <a:solidFill>
                          <a:schemeClr val="bg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016A15F" w14:textId="77777777" w:rsidR="00055488" w:rsidRPr="00730463" w:rsidRDefault="00055488" w:rsidP="00055488">
                            <w:pPr>
                              <w:jc w:val="center"/>
                              <w:rPr>
                                <w:b/>
                                <w:bCs/>
                                <w:color w:val="00B050"/>
                              </w:rPr>
                            </w:pPr>
                            <w:r w:rsidRPr="00730463">
                              <w:rPr>
                                <w:rFonts w:hint="eastAsia"/>
                                <w:b/>
                                <w:bCs/>
                                <w:color w:val="00B050"/>
                              </w:rPr>
                              <w:t>受注者による足場設置計画作成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20018" id="_x0000_t202" coordsize="21600,21600" o:spt="202" path="m,l,21600r21600,l21600,xe">
                <v:stroke joinstyle="miter"/>
                <v:path gradientshapeok="t" o:connecttype="rect"/>
              </v:shapetype>
              <v:shape id="テキスト ボックス 6" o:spid="_x0000_s1026" type="#_x0000_t202" style="position:absolute;margin-left:19.05pt;margin-top:129.2pt;width:29.8pt;height:1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" fillcolor="white [3212]" stroked="f" strokeweight=".5pt">
                <v:stroke dashstyle="3 1"/>
                <v:textbox style="layout-flow:vertical-ideographic">
                  <w:txbxContent>
                    <w:p w14:paraId="5016A15F" w14:textId="77777777" w:rsidR="00055488" w:rsidRPr="00730463" w:rsidRDefault="00055488" w:rsidP="00055488">
                      <w:pPr>
                        <w:jc w:val="center"/>
                        <w:rPr>
                          <w:b/>
                          <w:bCs/>
                          <w:color w:val="00B050"/>
                        </w:rPr>
                      </w:pPr>
                      <w:r w:rsidRPr="00730463">
                        <w:rPr>
                          <w:rFonts w:hint="eastAsia"/>
                          <w:b/>
                          <w:bCs/>
                          <w:color w:val="00B050"/>
                        </w:rPr>
                        <w:t>受注者による足場設置計画作成</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7B012F5D" wp14:editId="77830A07">
                <wp:simplePos x="0" y="0"/>
                <wp:positionH relativeFrom="column">
                  <wp:posOffset>6076950</wp:posOffset>
                </wp:positionH>
                <wp:positionV relativeFrom="paragraph">
                  <wp:posOffset>7260590</wp:posOffset>
                </wp:positionV>
                <wp:extent cx="409575" cy="523875"/>
                <wp:effectExtent l="0" t="0" r="9525" b="9525"/>
                <wp:wrapNone/>
                <wp:docPr id="51" name="テキスト ボックス 51"/>
                <wp:cNvGraphicFramePr/>
                <a:graphic xmlns:a="http://schemas.openxmlformats.org/drawingml/2006/main">
                  <a:graphicData uri="http://schemas.microsoft.com/office/word/2010/wordprocessingShape">
                    <wps:wsp>
                      <wps:cNvSpPr txBox="1"/>
                      <wps:spPr>
                        <a:xfrm>
                          <a:off x="0" y="0"/>
                          <a:ext cx="409575" cy="52387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F39AC3B" w14:textId="77777777" w:rsidR="00055488" w:rsidRPr="00CA54C0" w:rsidRDefault="00055488" w:rsidP="00055488">
                            <w:pPr>
                              <w:jc w:val="center"/>
                              <w:rPr>
                                <w:b/>
                                <w:bCs/>
                                <w:color w:val="C0504D" w:themeColor="accent2"/>
                              </w:rPr>
                            </w:pPr>
                            <w:r w:rsidRPr="00CA54C0">
                              <w:rPr>
                                <w:rFonts w:hint="eastAsia"/>
                                <w:b/>
                                <w:bCs/>
                                <w:color w:val="C0504D" w:themeColor="accent2"/>
                              </w:rPr>
                              <w:t>着工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12F5D" id="テキスト ボックス 51" o:spid="_x0000_s1027" type="#_x0000_t202" style="position:absolute;margin-left:478.5pt;margin-top:571.7pt;width:32.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" fillcolor="white [3201]" stroked="f" strokeweight=".5pt">
                <v:stroke dashstyle="3 1"/>
                <v:textbox style="layout-flow:vertical-ideographic">
                  <w:txbxContent>
                    <w:p w14:paraId="0F39AC3B" w14:textId="77777777" w:rsidR="00055488" w:rsidRPr="00CA54C0" w:rsidRDefault="00055488" w:rsidP="00055488">
                      <w:pPr>
                        <w:jc w:val="center"/>
                        <w:rPr>
                          <w:b/>
                          <w:bCs/>
                          <w:color w:val="C0504D" w:themeColor="accent2"/>
                        </w:rPr>
                      </w:pPr>
                      <w:r w:rsidRPr="00CA54C0">
                        <w:rPr>
                          <w:rFonts w:hint="eastAsia"/>
                          <w:b/>
                          <w:bCs/>
                          <w:color w:val="C0504D" w:themeColor="accent2"/>
                        </w:rPr>
                        <w:t>着工</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7924A97F" wp14:editId="0E877031">
                <wp:simplePos x="0" y="0"/>
                <wp:positionH relativeFrom="column">
                  <wp:posOffset>6286500</wp:posOffset>
                </wp:positionH>
                <wp:positionV relativeFrom="paragraph">
                  <wp:posOffset>68580</wp:posOffset>
                </wp:positionV>
                <wp:extent cx="0" cy="7013575"/>
                <wp:effectExtent l="95250" t="38100" r="57150" b="53975"/>
                <wp:wrapNone/>
                <wp:docPr id="45" name="直線矢印コネクタ 45"/>
                <wp:cNvGraphicFramePr/>
                <a:graphic xmlns:a="http://schemas.openxmlformats.org/drawingml/2006/main">
                  <a:graphicData uri="http://schemas.microsoft.com/office/word/2010/wordprocessingShape">
                    <wps:wsp>
                      <wps:cNvCnPr/>
                      <wps:spPr>
                        <a:xfrm>
                          <a:off x="0" y="0"/>
                          <a:ext cx="0" cy="7013575"/>
                        </a:xfrm>
                        <a:prstGeom prst="straightConnector1">
                          <a:avLst/>
                        </a:prstGeom>
                        <a:ln w="22225">
                          <a:solidFill>
                            <a:schemeClr val="accent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85BFC59" id="_x0000_t32" coordsize="21600,21600" o:spt="32" o:oned="t" path="m,l21600,21600e" filled="f">
                <v:path arrowok="t" fillok="f" o:connecttype="none"/>
                <o:lock v:ext="edit" shapetype="t"/>
              </v:shapetype>
              <v:shape id="直線矢印コネクタ 45" o:spid="_x0000_s1026" type="#_x0000_t32" style="position:absolute;left:0;text-align:left;margin-left:495pt;margin-top:5.4pt;width:0;height:5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" strokecolor="#4f81bd [3204]" strokeweight="1.75pt">
                <v:stroke dashstyle="dash" startarrow="open" endarrow="ope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7CE7AF6F" wp14:editId="5F4238E6">
                <wp:simplePos x="0" y="0"/>
                <wp:positionH relativeFrom="column">
                  <wp:posOffset>421640</wp:posOffset>
                </wp:positionH>
                <wp:positionV relativeFrom="paragraph">
                  <wp:posOffset>1611630</wp:posOffset>
                </wp:positionV>
                <wp:extent cx="247650" cy="2238375"/>
                <wp:effectExtent l="0" t="0" r="19050" b="28575"/>
                <wp:wrapNone/>
                <wp:docPr id="4" name="左中かっこ 4"/>
                <wp:cNvGraphicFramePr/>
                <a:graphic xmlns:a="http://schemas.openxmlformats.org/drawingml/2006/main">
                  <a:graphicData uri="http://schemas.microsoft.com/office/word/2010/wordprocessingShape">
                    <wps:wsp>
                      <wps:cNvSpPr/>
                      <wps:spPr>
                        <a:xfrm>
                          <a:off x="0" y="0"/>
                          <a:ext cx="247650" cy="22383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5D1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33.2pt;margin-top:126.9pt;width:19.5pt;height:17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" adj="199"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A8DA7E6" wp14:editId="776EDBF2">
                <wp:simplePos x="0" y="0"/>
                <wp:positionH relativeFrom="column">
                  <wp:posOffset>6048375</wp:posOffset>
                </wp:positionH>
                <wp:positionV relativeFrom="paragraph">
                  <wp:posOffset>2649855</wp:posOffset>
                </wp:positionV>
                <wp:extent cx="438150" cy="1209675"/>
                <wp:effectExtent l="0" t="0" r="0" b="9525"/>
                <wp:wrapNone/>
                <wp:docPr id="46" name="テキスト ボックス 46"/>
                <wp:cNvGraphicFramePr/>
                <a:graphic xmlns:a="http://schemas.openxmlformats.org/drawingml/2006/main">
                  <a:graphicData uri="http://schemas.microsoft.com/office/word/2010/wordprocessingShape">
                    <wps:wsp>
                      <wps:cNvSpPr txBox="1"/>
                      <wps:spPr>
                        <a:xfrm>
                          <a:off x="0" y="0"/>
                          <a:ext cx="438150" cy="1209675"/>
                        </a:xfrm>
                        <a:prstGeom prst="rect">
                          <a:avLst/>
                        </a:prstGeom>
                        <a:solidFill>
                          <a:schemeClr val="bg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2910A6F" w14:textId="77777777" w:rsidR="00055488" w:rsidRPr="001B5B4F" w:rsidRDefault="00055488" w:rsidP="00055488">
                            <w:pPr>
                              <w:jc w:val="center"/>
                              <w:rPr>
                                <w:b/>
                                <w:bCs/>
                                <w:color w:val="4F81BD" w:themeColor="accent1"/>
                              </w:rPr>
                            </w:pPr>
                            <w:r w:rsidRPr="001B5B4F">
                              <w:rPr>
                                <w:rFonts w:hint="eastAsia"/>
                                <w:b/>
                                <w:bCs/>
                                <w:color w:val="4F81BD" w:themeColor="accent1"/>
                              </w:rPr>
                              <w:t>着工準備期間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DA7E6" id="テキスト ボックス 46" o:spid="_x0000_s1028" type="#_x0000_t202" style="position:absolute;margin-left:476.25pt;margin-top:208.65pt;width:34.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" fillcolor="white [3212]" stroked="f" strokeweight=".5pt">
                <v:stroke dashstyle="3 1"/>
                <v:textbox style="layout-flow:vertical-ideographic">
                  <w:txbxContent>
                    <w:p w14:paraId="32910A6F" w14:textId="77777777" w:rsidR="00055488" w:rsidRPr="001B5B4F" w:rsidRDefault="00055488" w:rsidP="00055488">
                      <w:pPr>
                        <w:jc w:val="center"/>
                        <w:rPr>
                          <w:b/>
                          <w:bCs/>
                          <w:color w:val="4F81BD" w:themeColor="accent1"/>
                        </w:rPr>
                      </w:pPr>
                      <w:r w:rsidRPr="001B5B4F">
                        <w:rPr>
                          <w:rFonts w:hint="eastAsia"/>
                          <w:b/>
                          <w:bCs/>
                          <w:color w:val="4F81BD" w:themeColor="accent1"/>
                        </w:rPr>
                        <w:t>着工準備期間</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72F8D85C" wp14:editId="4F912E97">
                <wp:simplePos x="0" y="0"/>
                <wp:positionH relativeFrom="column">
                  <wp:posOffset>-981075</wp:posOffset>
                </wp:positionH>
                <wp:positionV relativeFrom="paragraph">
                  <wp:posOffset>2336165</wp:posOffset>
                </wp:positionV>
                <wp:extent cx="419100" cy="12096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19100" cy="1209675"/>
                        </a:xfrm>
                        <a:prstGeom prst="rect">
                          <a:avLst/>
                        </a:prstGeom>
                        <a:solidFill>
                          <a:schemeClr val="bg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14A043E" w14:textId="77777777" w:rsidR="00055488" w:rsidRPr="001B5B4F" w:rsidRDefault="00055488" w:rsidP="00055488">
                            <w:pPr>
                              <w:jc w:val="center"/>
                              <w:rPr>
                                <w:b/>
                                <w:bCs/>
                                <w:color w:val="4F81BD" w:themeColor="accent1"/>
                              </w:rPr>
                            </w:pPr>
                            <w:r w:rsidRPr="001B5B4F">
                              <w:rPr>
                                <w:rFonts w:hint="eastAsia"/>
                                <w:b/>
                                <w:bCs/>
                                <w:color w:val="4F81BD" w:themeColor="accent1"/>
                              </w:rPr>
                              <w:t>着工準備期間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8D85C" id="テキスト ボックス 5" o:spid="_x0000_s1029" type="#_x0000_t202" style="position:absolute;margin-left:-77.25pt;margin-top:183.95pt;width:3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" fillcolor="white [3212]" stroked="f" strokeweight=".5pt">
                <v:stroke dashstyle="3 1"/>
                <v:textbox style="layout-flow:vertical-ideographic">
                  <w:txbxContent>
                    <w:p w14:paraId="014A043E" w14:textId="77777777" w:rsidR="00055488" w:rsidRPr="001B5B4F" w:rsidRDefault="00055488" w:rsidP="00055488">
                      <w:pPr>
                        <w:jc w:val="center"/>
                        <w:rPr>
                          <w:b/>
                          <w:bCs/>
                          <w:color w:val="4F81BD" w:themeColor="accent1"/>
                        </w:rPr>
                      </w:pPr>
                      <w:r w:rsidRPr="001B5B4F">
                        <w:rPr>
                          <w:rFonts w:hint="eastAsia"/>
                          <w:b/>
                          <w:bCs/>
                          <w:color w:val="4F81BD" w:themeColor="accent1"/>
                        </w:rPr>
                        <w:t>着工準備期間</w:t>
                      </w:r>
                    </w:p>
                  </w:txbxContent>
                </v:textbox>
              </v:shape>
            </w:pict>
          </mc:Fallback>
        </mc:AlternateContent>
      </w:r>
      <w:r>
        <w:rPr>
          <w:rFonts w:ascii="HG丸ｺﾞｼｯｸM-PRO" w:eastAsia="HG丸ｺﾞｼｯｸM-PRO" w:hAnsi="HG丸ｺﾞｼｯｸM-PRO"/>
          <w:noProof/>
          <w:sz w:val="24"/>
          <w:szCs w:val="24"/>
        </w:rPr>
        <mc:AlternateContent>
          <mc:Choice Requires="wpc">
            <w:drawing>
              <wp:inline distT="0" distB="0" distL="0" distR="0" wp14:anchorId="0FB549B9" wp14:editId="38DA0324">
                <wp:extent cx="6867525" cy="8001000"/>
                <wp:effectExtent l="0" t="0" r="28575" b="1905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テキスト ボックス 2"/>
                        <wps:cNvSpPr txBox="1"/>
                        <wps:spPr>
                          <a:xfrm>
                            <a:off x="1167000" y="841291"/>
                            <a:ext cx="2228850" cy="28575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F916FAE"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　足場設置届が</w:t>
                              </w:r>
                              <w:r w:rsidRPr="005D3EDB">
                                <w:rPr>
                                  <w:rFonts w:ascii="ＭＳ 明朝" w:eastAsia="ＭＳ 明朝" w:hAnsi="ＭＳ 明朝" w:cs="Arial" w:hint="eastAsia"/>
                                  <w:b/>
                                  <w:bCs/>
                                  <w:color w:val="FF0000"/>
                                  <w:kern w:val="2"/>
                                  <w:sz w:val="18"/>
                                  <w:szCs w:val="18"/>
                                </w:rPr>
                                <w:t>必要</w:t>
                              </w:r>
                              <w:r w:rsidRPr="005D3EDB">
                                <w:rPr>
                                  <w:rFonts w:ascii="ＭＳ 明朝" w:eastAsia="ＭＳ 明朝" w:hAnsi="ＭＳ 明朝" w:cs="Arial" w:hint="eastAsia"/>
                                  <w:kern w:val="2"/>
                                  <w:sz w:val="18"/>
                                  <w:szCs w:val="18"/>
                                </w:rPr>
                                <w:t>な場合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テキスト ボックス 3"/>
                        <wps:cNvSpPr txBox="1"/>
                        <wps:spPr>
                          <a:xfrm>
                            <a:off x="3819525" y="825332"/>
                            <a:ext cx="2228850" cy="28575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9761FAE"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　足場設置届が</w:t>
                              </w:r>
                              <w:r w:rsidRPr="005D3EDB">
                                <w:rPr>
                                  <w:rFonts w:ascii="ＭＳ 明朝" w:eastAsia="ＭＳ 明朝" w:hAnsi="ＭＳ 明朝" w:cs="Arial" w:hint="eastAsia"/>
                                  <w:b/>
                                  <w:bCs/>
                                  <w:color w:val="FF0000"/>
                                  <w:kern w:val="2"/>
                                  <w:sz w:val="18"/>
                                  <w:szCs w:val="18"/>
                                </w:rPr>
                                <w:t>不要</w:t>
                              </w:r>
                              <w:r w:rsidRPr="005D3EDB">
                                <w:rPr>
                                  <w:rFonts w:ascii="ＭＳ 明朝" w:eastAsia="ＭＳ 明朝" w:hAnsi="ＭＳ 明朝" w:cs="Arial" w:hint="eastAsia"/>
                                  <w:kern w:val="2"/>
                                  <w:sz w:val="18"/>
                                  <w:szCs w:val="18"/>
                                </w:rPr>
                                <w:t>な場合　】</w:t>
                              </w:r>
                            </w:p>
                            <w:p w14:paraId="23AA47C4" w14:textId="77777777" w:rsidR="00055488" w:rsidRDefault="00055488" w:rsidP="00055488">
                              <w:pPr>
                                <w:pStyle w:val="Web"/>
                                <w:spacing w:before="0" w:beforeAutospacing="0" w:after="0" w:afterAutospacing="0"/>
                                <w:jc w:val="center"/>
                              </w:pPr>
                              <w:r>
                                <w:rPr>
                                  <w:rFonts w:eastAsia="ＭＳ 明朝" w:cs="Arial"/>
                                  <w:kern w:val="2"/>
                                  <w:sz w:val="21"/>
                                  <w:szCs w:val="21"/>
                                </w:rPr>
                                <w:t> </w:t>
                              </w:r>
                            </w:p>
                            <w:p w14:paraId="568FFB6D" w14:textId="77777777" w:rsidR="00055488" w:rsidRDefault="00055488" w:rsidP="00055488">
                              <w:pPr>
                                <w:pStyle w:val="Web"/>
                                <w:spacing w:before="0" w:beforeAutospacing="0" w:after="0" w:afterAutospacing="0"/>
                                <w:jc w:val="center"/>
                              </w:pPr>
                              <w:r>
                                <w:rPr>
                                  <w:rFonts w:ascii="ＭＳ 明朝" w:eastAsia="ＭＳ 明朝" w:hAnsi="ＭＳ 明朝" w:cs="Arial" w:hint="eastAsia"/>
                                  <w:kern w:val="2"/>
                                  <w:sz w:val="21"/>
                                  <w:szCs w:val="21"/>
                                </w:rPr>
                                <w:t>必要な場合≫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テキスト ボックス 5"/>
                        <wps:cNvSpPr txBox="1"/>
                        <wps:spPr>
                          <a:xfrm>
                            <a:off x="646725" y="1619250"/>
                            <a:ext cx="1662755" cy="2116519"/>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CAD5A8A" w14:textId="77777777" w:rsidR="00055488" w:rsidRPr="008C4877" w:rsidRDefault="00055488" w:rsidP="00055488">
                              <w:pPr>
                                <w:pStyle w:val="Web"/>
                                <w:spacing w:before="0" w:beforeAutospacing="0" w:after="0" w:afterAutospacing="0"/>
                                <w:jc w:val="center"/>
                                <w:rPr>
                                  <w:rFonts w:ascii="ＭＳ 明朝" w:eastAsia="ＭＳ 明朝" w:hAnsi="ＭＳ 明朝" w:cs="Arial"/>
                                  <w:b/>
                                  <w:bCs/>
                                  <w:kern w:val="2"/>
                                  <w:sz w:val="18"/>
                                  <w:szCs w:val="18"/>
                                  <w:shd w:val="pct15" w:color="auto" w:fill="FFFFFF"/>
                                </w:rPr>
                              </w:pPr>
                              <w:r w:rsidRPr="008C4877">
                                <w:rPr>
                                  <w:rFonts w:ascii="ＭＳ 明朝" w:eastAsia="ＭＳ 明朝" w:hAnsi="ＭＳ 明朝" w:cs="Arial" w:hint="eastAsia"/>
                                  <w:b/>
                                  <w:bCs/>
                                  <w:kern w:val="2"/>
                                  <w:sz w:val="18"/>
                                  <w:szCs w:val="18"/>
                                  <w:shd w:val="pct15" w:color="auto" w:fill="FFFFFF"/>
                                </w:rPr>
                                <w:t>【承認制度に適合】</w:t>
                              </w:r>
                            </w:p>
                            <w:p w14:paraId="51774715" w14:textId="77777777" w:rsidR="00055488" w:rsidRPr="008C4877" w:rsidRDefault="00055488" w:rsidP="00055488">
                              <w:pPr>
                                <w:pStyle w:val="Web"/>
                                <w:spacing w:before="0" w:beforeAutospacing="0" w:after="0" w:afterAutospacing="0"/>
                                <w:rPr>
                                  <w:rFonts w:eastAsia="ＭＳ 明朝" w:cs="Arial"/>
                                  <w:kern w:val="2"/>
                                  <w:sz w:val="18"/>
                                  <w:szCs w:val="18"/>
                                </w:rPr>
                              </w:pPr>
                              <w:r w:rsidRPr="008C4877">
                                <w:rPr>
                                  <w:rFonts w:eastAsia="ＭＳ 明朝" w:cs="Arial"/>
                                  <w:kern w:val="2"/>
                                  <w:sz w:val="18"/>
                                  <w:szCs w:val="18"/>
                                </w:rPr>
                                <w:t>≪</w:t>
                              </w:r>
                              <w:r w:rsidRPr="008C4877">
                                <w:rPr>
                                  <w:rFonts w:eastAsia="ＭＳ 明朝" w:cs="Arial" w:hint="eastAsia"/>
                                  <w:kern w:val="2"/>
                                  <w:sz w:val="18"/>
                                  <w:szCs w:val="18"/>
                                </w:rPr>
                                <w:t>確認項目</w:t>
                              </w:r>
                              <w:r w:rsidRPr="008C4877">
                                <w:rPr>
                                  <w:rFonts w:eastAsia="ＭＳ 明朝" w:cs="Arial"/>
                                  <w:kern w:val="2"/>
                                  <w:sz w:val="18"/>
                                  <w:szCs w:val="18"/>
                                </w:rPr>
                                <w:t>≫</w:t>
                              </w:r>
                            </w:p>
                            <w:p w14:paraId="67EEE0A5" w14:textId="77777777" w:rsidR="00055488" w:rsidRPr="008C4877" w:rsidRDefault="00055488" w:rsidP="00055488">
                              <w:pPr>
                                <w:pStyle w:val="Web"/>
                                <w:spacing w:before="0" w:beforeAutospacing="0" w:after="0" w:afterAutospacing="0"/>
                                <w:ind w:left="180" w:hangingChars="100" w:hanging="180"/>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①法令・規則等への適合</w:t>
                              </w:r>
                            </w:p>
                            <w:p w14:paraId="522D08FC" w14:textId="77777777" w:rsidR="00055488" w:rsidRPr="008C4877" w:rsidRDefault="00055488" w:rsidP="00055488">
                              <w:pPr>
                                <w:pStyle w:val="Web"/>
                                <w:spacing w:before="0" w:beforeAutospacing="0" w:after="0" w:afterAutospacing="0"/>
                                <w:ind w:left="180" w:hangingChars="100" w:hanging="180"/>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②</w:t>
                              </w:r>
                              <w:r w:rsidRPr="008C4877">
                                <w:rPr>
                                  <w:rFonts w:eastAsia="ＭＳ 明朝" w:cs="Arial"/>
                                  <w:kern w:val="2"/>
                                  <w:sz w:val="18"/>
                                  <w:szCs w:val="18"/>
                                </w:rPr>
                                <w:t>UR</w:t>
                              </w:r>
                              <w:r w:rsidRPr="008C4877">
                                <w:rPr>
                                  <w:rFonts w:eastAsia="ＭＳ 明朝" w:cs="Arial" w:hint="eastAsia"/>
                                  <w:kern w:val="2"/>
                                  <w:sz w:val="18"/>
                                  <w:szCs w:val="18"/>
                                </w:rPr>
                                <w:t>採用</w:t>
                              </w:r>
                              <w:r w:rsidRPr="008C4877">
                                <w:rPr>
                                  <w:rFonts w:ascii="ＭＳ 明朝" w:eastAsia="ＭＳ 明朝" w:hAnsi="ＭＳ 明朝" w:cs="Arial" w:hint="eastAsia"/>
                                  <w:kern w:val="2"/>
                                  <w:sz w:val="18"/>
                                  <w:szCs w:val="18"/>
                                </w:rPr>
                                <w:t>基準への適合</w:t>
                              </w:r>
                            </w:p>
                            <w:p w14:paraId="24BE8CBB" w14:textId="77777777" w:rsidR="00055488" w:rsidRDefault="00055488" w:rsidP="00055488">
                              <w:pPr>
                                <w:pStyle w:val="Web"/>
                                <w:spacing w:before="0" w:beforeAutospacing="0" w:after="0" w:afterAutospacing="0"/>
                                <w:rPr>
                                  <w:rFonts w:asciiTheme="minorEastAsia" w:eastAsiaTheme="minorEastAsia" w:hAnsiTheme="minorEastAsia"/>
                                  <w:b/>
                                  <w:bCs/>
                                  <w:color w:val="FF0000"/>
                                  <w:sz w:val="18"/>
                                  <w:szCs w:val="18"/>
                                  <w:u w:val="single"/>
                                </w:rPr>
                              </w:pPr>
                              <w:r w:rsidRPr="008C4877">
                                <w:rPr>
                                  <w:rFonts w:asciiTheme="minorEastAsia" w:eastAsiaTheme="minorEastAsia" w:hAnsiTheme="minorEastAsia" w:hint="eastAsia"/>
                                  <w:b/>
                                  <w:bCs/>
                                  <w:color w:val="FF0000"/>
                                  <w:sz w:val="18"/>
                                  <w:szCs w:val="18"/>
                                </w:rPr>
                                <w:t>③</w:t>
                              </w:r>
                              <w:r w:rsidRPr="008C4877">
                                <w:rPr>
                                  <w:rFonts w:asciiTheme="minorEastAsia" w:eastAsiaTheme="minorEastAsia" w:hAnsiTheme="minorEastAsia" w:hint="eastAsia"/>
                                  <w:b/>
                                  <w:bCs/>
                                  <w:color w:val="FF0000"/>
                                  <w:sz w:val="18"/>
                                  <w:szCs w:val="18"/>
                                  <w:u w:val="single"/>
                                </w:rPr>
                                <w:t>受注者による承認制度</w:t>
                              </w:r>
                            </w:p>
                            <w:p w14:paraId="3D29ABF7" w14:textId="77777777" w:rsidR="00055488" w:rsidRPr="008C4877" w:rsidRDefault="00055488" w:rsidP="00055488">
                              <w:pPr>
                                <w:pStyle w:val="Web"/>
                                <w:spacing w:before="0" w:beforeAutospacing="0" w:after="0" w:afterAutospacing="0"/>
                                <w:rPr>
                                  <w:rFonts w:asciiTheme="minorEastAsia" w:eastAsiaTheme="minorEastAsia" w:hAnsiTheme="minorEastAsia"/>
                                  <w:b/>
                                  <w:bCs/>
                                  <w:color w:val="FF0000"/>
                                  <w:sz w:val="18"/>
                                  <w:szCs w:val="18"/>
                                  <w:u w:val="single"/>
                                </w:rPr>
                              </w:pPr>
                              <w:r w:rsidRPr="008C4877">
                                <w:rPr>
                                  <w:rFonts w:asciiTheme="minorEastAsia" w:eastAsiaTheme="minorEastAsia" w:hAnsiTheme="minorEastAsia" w:hint="eastAsia"/>
                                  <w:b/>
                                  <w:bCs/>
                                  <w:color w:val="FF0000"/>
                                  <w:sz w:val="18"/>
                                  <w:szCs w:val="18"/>
                                  <w:u w:val="single"/>
                                </w:rPr>
                                <w:t>への適合確認</w:t>
                              </w:r>
                            </w:p>
                            <w:p w14:paraId="02B6E7E5" w14:textId="77777777" w:rsidR="00055488" w:rsidRPr="00FB311B" w:rsidRDefault="00055488" w:rsidP="00055488">
                              <w:pPr>
                                <w:pStyle w:val="Web"/>
                                <w:spacing w:before="0" w:beforeAutospacing="0" w:after="0" w:afterAutospacing="0"/>
                                <w:ind w:left="320" w:hangingChars="200" w:hanging="320"/>
                                <w:rPr>
                                  <w:rFonts w:asciiTheme="minorEastAsia" w:eastAsiaTheme="minorEastAsia" w:hAnsiTheme="minorEastAsia"/>
                                  <w:sz w:val="16"/>
                                  <w:szCs w:val="16"/>
                                </w:rPr>
                              </w:pPr>
                              <w:r w:rsidRPr="00FB311B">
                                <w:rPr>
                                  <w:rFonts w:asciiTheme="minorEastAsia" w:eastAsiaTheme="minorEastAsia" w:hAnsiTheme="minorEastAsia" w:hint="eastAsia"/>
                                  <w:sz w:val="16"/>
                                  <w:szCs w:val="16"/>
                                </w:rPr>
                                <w:t>※1：受注者は</w:t>
                              </w:r>
                              <w:r>
                                <w:rPr>
                                  <w:rFonts w:asciiTheme="minorEastAsia" w:eastAsiaTheme="minorEastAsia" w:hAnsiTheme="minorEastAsia" w:hint="eastAsia"/>
                                  <w:sz w:val="16"/>
                                  <w:szCs w:val="16"/>
                                </w:rPr>
                                <w:t>承認制度への</w:t>
                              </w:r>
                              <w:r w:rsidRPr="00FB311B">
                                <w:rPr>
                                  <w:rFonts w:asciiTheme="minorEastAsia" w:eastAsiaTheme="minorEastAsia" w:hAnsiTheme="minorEastAsia" w:hint="eastAsia"/>
                                  <w:sz w:val="16"/>
                                  <w:szCs w:val="16"/>
                                </w:rPr>
                                <w:t>適合が明確に確認できる資料を監督員に提出すること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テキスト ボックス 7"/>
                        <wps:cNvSpPr txBox="1"/>
                        <wps:spPr>
                          <a:xfrm>
                            <a:off x="530860" y="4186901"/>
                            <a:ext cx="1162050" cy="542925"/>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DEAE268" w14:textId="77777777" w:rsidR="00055488" w:rsidRPr="008C4877" w:rsidRDefault="00055488" w:rsidP="00055488">
                              <w:pPr>
                                <w:pStyle w:val="Web"/>
                                <w:spacing w:before="0" w:beforeAutospacing="0" w:after="0" w:afterAutospacing="0"/>
                                <w:jc w:val="center"/>
                                <w:rPr>
                                  <w:sz w:val="18"/>
                                  <w:szCs w:val="18"/>
                                </w:rPr>
                              </w:pPr>
                              <w:r w:rsidRPr="008C4877">
                                <w:rPr>
                                  <w:rFonts w:ascii="ＭＳ 明朝" w:eastAsia="ＭＳ 明朝" w:hAnsi="ＭＳ 明朝" w:cs="Arial" w:hint="eastAsia"/>
                                  <w:kern w:val="2"/>
                                  <w:sz w:val="18"/>
                                  <w:szCs w:val="18"/>
                                </w:rPr>
                                <w:t>労働基準監督署へ</w:t>
                              </w:r>
                            </w:p>
                            <w:p w14:paraId="76FC7BAF" w14:textId="77777777" w:rsidR="00055488" w:rsidRPr="008C4877" w:rsidRDefault="00055488" w:rsidP="00055488">
                              <w:pPr>
                                <w:pStyle w:val="Web"/>
                                <w:spacing w:before="0" w:beforeAutospacing="0" w:after="0" w:afterAutospacing="0"/>
                                <w:jc w:val="center"/>
                                <w:rPr>
                                  <w:sz w:val="18"/>
                                  <w:szCs w:val="18"/>
                                </w:rPr>
                              </w:pPr>
                              <w:r w:rsidRPr="008C4877">
                                <w:rPr>
                                  <w:rFonts w:ascii="ＭＳ 明朝" w:eastAsia="ＭＳ 明朝" w:hAnsi="ＭＳ 明朝" w:cs="Arial" w:hint="eastAsia"/>
                                  <w:kern w:val="2"/>
                                  <w:sz w:val="18"/>
                                  <w:szCs w:val="18"/>
                                </w:rPr>
                                <w:t xml:space="preserve">足場設置届提出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テキスト ボックス 8"/>
                        <wps:cNvSpPr txBox="1"/>
                        <wps:spPr>
                          <a:xfrm>
                            <a:off x="2428875" y="4186901"/>
                            <a:ext cx="3533775" cy="542925"/>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F21D97E" w14:textId="77777777" w:rsidR="00055488" w:rsidRPr="008C4877" w:rsidRDefault="00055488" w:rsidP="00055488">
                              <w:pPr>
                                <w:pStyle w:val="Web"/>
                                <w:spacing w:before="0" w:beforeAutospacing="0" w:after="0" w:afterAutospacing="0"/>
                                <w:jc w:val="center"/>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監督員へ「報告・協議書」提出</w:t>
                              </w:r>
                            </w:p>
                            <w:p w14:paraId="60A1866C" w14:textId="77777777" w:rsidR="00055488" w:rsidRPr="008C4877" w:rsidRDefault="00055488" w:rsidP="00055488">
                              <w:pPr>
                                <w:pStyle w:val="Web"/>
                                <w:spacing w:before="0" w:beforeAutospacing="0" w:after="0" w:afterAutospacing="0"/>
                                <w:jc w:val="center"/>
                                <w:rPr>
                                  <w:sz w:val="18"/>
                                  <w:szCs w:val="18"/>
                                </w:rPr>
                              </w:pPr>
                              <w:r w:rsidRPr="008C4877">
                                <w:rPr>
                                  <w:rFonts w:ascii="ＭＳ 明朝" w:eastAsia="ＭＳ 明朝" w:hAnsi="ＭＳ 明朝" w:cs="Arial" w:hint="eastAsia"/>
                                  <w:kern w:val="2"/>
                                  <w:sz w:val="18"/>
                                  <w:szCs w:val="18"/>
                                </w:rPr>
                                <w:t>（</w:t>
                              </w:r>
                              <w:r w:rsidRPr="008C4877">
                                <w:rPr>
                                  <w:rFonts w:ascii="ＭＳ 明朝" w:eastAsia="ＭＳ 明朝" w:hAnsi="ＭＳ 明朝" w:cs="Arial" w:hint="eastAsia"/>
                                  <w:kern w:val="2"/>
                                  <w:sz w:val="18"/>
                                  <w:szCs w:val="18"/>
                                </w:rPr>
                                <w:t>上記の全ての検討が適切に実施されていることが必要）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テキスト ボックス 9"/>
                        <wps:cNvSpPr txBox="1"/>
                        <wps:spPr>
                          <a:xfrm>
                            <a:off x="549910" y="5092411"/>
                            <a:ext cx="1143000" cy="276225"/>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FAEBA4C"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審査・訂正等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テキスト ボックス 10"/>
                        <wps:cNvSpPr txBox="1"/>
                        <wps:spPr>
                          <a:xfrm>
                            <a:off x="530860" y="5747196"/>
                            <a:ext cx="1143001" cy="276225"/>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D2DC003"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足場設置許可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テキスト ボックス 11"/>
                        <wps:cNvSpPr txBox="1"/>
                        <wps:spPr>
                          <a:xfrm>
                            <a:off x="619125" y="6634826"/>
                            <a:ext cx="5229226" cy="34290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F2C1B17" w14:textId="77777777" w:rsidR="00055488" w:rsidRPr="00CA283D" w:rsidRDefault="00055488" w:rsidP="00055488">
                              <w:pPr>
                                <w:pStyle w:val="Web"/>
                                <w:spacing w:before="0" w:beforeAutospacing="0" w:after="0" w:afterAutospacing="0"/>
                                <w:jc w:val="center"/>
                                <w:rPr>
                                  <w:b/>
                                  <w:bCs/>
                                  <w:bdr w:val="single" w:sz="4" w:space="0" w:color="auto"/>
                                </w:rPr>
                              </w:pPr>
                              <w:r>
                                <w:rPr>
                                  <w:rFonts w:ascii="ＭＳ 明朝" w:eastAsia="ＭＳ 明朝" w:hAnsi="ＭＳ 明朝" w:cs="Arial" w:hint="eastAsia"/>
                                  <w:kern w:val="2"/>
                                  <w:sz w:val="21"/>
                                  <w:szCs w:val="21"/>
                                </w:rPr>
                                <w:t xml:space="preserve">「報告・協議書」により、くさび緊結式足場の採用　</w:t>
                              </w:r>
                              <w:r w:rsidRPr="00CA283D">
                                <w:rPr>
                                  <w:rFonts w:ascii="ＭＳ 明朝" w:eastAsia="ＭＳ 明朝" w:hAnsi="ＭＳ 明朝" w:cs="Arial" w:hint="eastAsia"/>
                                  <w:b/>
                                  <w:bCs/>
                                  <w:kern w:val="2"/>
                                  <w:sz w:val="21"/>
                                  <w:szCs w:val="21"/>
                                  <w:bdr w:val="single" w:sz="4" w:space="0" w:color="auto"/>
                                </w:rPr>
                                <w:t>承諾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テキスト ボックス 1"/>
                        <wps:cNvSpPr txBox="1"/>
                        <wps:spPr>
                          <a:xfrm>
                            <a:off x="1798615" y="0"/>
                            <a:ext cx="3019425" cy="28575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A181FB1" w14:textId="77777777" w:rsidR="00055488" w:rsidRPr="008C4877" w:rsidRDefault="00055488" w:rsidP="00055488">
                              <w:pPr>
                                <w:pStyle w:val="Web"/>
                                <w:spacing w:before="0" w:beforeAutospacing="0" w:after="0" w:afterAutospacing="0"/>
                                <w:jc w:val="center"/>
                                <w:rPr>
                                  <w:sz w:val="20"/>
                                  <w:szCs w:val="20"/>
                                </w:rPr>
                              </w:pPr>
                              <w:r w:rsidRPr="008C4877">
                                <w:rPr>
                                  <w:rFonts w:ascii="ＭＳ 明朝" w:eastAsia="ＭＳ 明朝" w:hAnsi="ＭＳ 明朝" w:cs="Arial" w:hint="eastAsia"/>
                                  <w:kern w:val="2"/>
                                  <w:sz w:val="20"/>
                                  <w:szCs w:val="20"/>
                                </w:rPr>
                                <w:t>受注者がくさび緊結式足場の採用を希望</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カギ線コネクタ 30"/>
                        <wps:cNvCnPr/>
                        <wps:spPr>
                          <a:xfrm rot="5400000">
                            <a:off x="2545161" y="34110"/>
                            <a:ext cx="555541" cy="1026903"/>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カギ線コネクタ 31"/>
                        <wps:cNvCnPr/>
                        <wps:spPr>
                          <a:xfrm rot="16200000" flipH="1">
                            <a:off x="3879403" y="-257270"/>
                            <a:ext cx="539582" cy="1625622"/>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a:stCxn id="19" idx="2"/>
                        </wps:cNvCnPr>
                        <wps:spPr>
                          <a:xfrm>
                            <a:off x="4933950" y="1111082"/>
                            <a:ext cx="9525" cy="46054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4953000" y="3718901"/>
                            <a:ext cx="0" cy="46144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a:stCxn id="22" idx="2"/>
                        </wps:cNvCnPr>
                        <wps:spPr>
                          <a:xfrm>
                            <a:off x="1111885" y="4729826"/>
                            <a:ext cx="0" cy="36258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wps:spPr>
                          <a:xfrm>
                            <a:off x="1111885" y="5368636"/>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flipH="1">
                            <a:off x="3884637" y="4729826"/>
                            <a:ext cx="2" cy="1905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テキスト ボックス 9"/>
                        <wps:cNvSpPr txBox="1"/>
                        <wps:spPr>
                          <a:xfrm>
                            <a:off x="3514724" y="5340898"/>
                            <a:ext cx="695325" cy="339752"/>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849714" w14:textId="77777777" w:rsidR="00055488" w:rsidRPr="00CA283D" w:rsidRDefault="00055488" w:rsidP="00055488">
                              <w:pPr>
                                <w:pStyle w:val="Web"/>
                                <w:spacing w:before="0" w:beforeAutospacing="0" w:after="0" w:afterAutospacing="0"/>
                                <w:jc w:val="center"/>
                                <w:rPr>
                                  <w:sz w:val="22"/>
                                  <w:szCs w:val="22"/>
                                </w:rPr>
                              </w:pPr>
                              <w:r w:rsidRPr="00CA283D">
                                <w:rPr>
                                  <w:rFonts w:hint="eastAsia"/>
                                  <w:sz w:val="22"/>
                                  <w:szCs w:val="22"/>
                                </w:rPr>
                                <w:t>確認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カギ線コネクタ 42"/>
                        <wps:cNvCnPr>
                          <a:stCxn id="25" idx="2"/>
                        </wps:cNvCnPr>
                        <wps:spPr>
                          <a:xfrm rot="16200000" flipH="1">
                            <a:off x="2364669" y="4761113"/>
                            <a:ext cx="257660" cy="2782276"/>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テキスト ボックス 10"/>
                        <wps:cNvSpPr txBox="1"/>
                        <wps:spPr>
                          <a:xfrm>
                            <a:off x="1981200" y="6163690"/>
                            <a:ext cx="1037250" cy="27559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BA4A292" w14:textId="77777777" w:rsidR="00055488" w:rsidRPr="005D3EDB" w:rsidRDefault="00055488" w:rsidP="00055488">
                              <w:pPr>
                                <w:pStyle w:val="Web"/>
                                <w:spacing w:before="0" w:beforeAutospacing="0" w:after="0" w:afterAutospacing="0"/>
                                <w:jc w:val="center"/>
                                <w:rPr>
                                  <w:sz w:val="18"/>
                                  <w:szCs w:val="18"/>
                                </w:rPr>
                              </w:pPr>
                              <w:r w:rsidRPr="005D3EDB">
                                <w:rPr>
                                  <w:rFonts w:eastAsia="ＭＳ 明朝" w:hAnsi="ＭＳ 明朝" w:cs="Arial" w:hint="eastAsia"/>
                                  <w:sz w:val="18"/>
                                  <w:szCs w:val="18"/>
                                </w:rPr>
                                <w:t>許可証提出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直線コネクタ 44"/>
                        <wps:cNvCnPr/>
                        <wps:spPr>
                          <a:xfrm>
                            <a:off x="66675" y="7061516"/>
                            <a:ext cx="68008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7" name="テキスト ボックス 11"/>
                        <wps:cNvSpPr txBox="1"/>
                        <wps:spPr>
                          <a:xfrm>
                            <a:off x="885825" y="7290117"/>
                            <a:ext cx="4476750" cy="57150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5FD9FBE" w14:textId="77777777" w:rsidR="00055488" w:rsidRPr="005D3EDB" w:rsidRDefault="00055488" w:rsidP="00055488">
                              <w:pPr>
                                <w:pStyle w:val="Web"/>
                                <w:spacing w:before="0" w:beforeAutospacing="0" w:after="0" w:afterAutospacing="0"/>
                                <w:jc w:val="center"/>
                                <w:rPr>
                                  <w:b/>
                                  <w:bCs/>
                                  <w:color w:val="FF0000"/>
                                  <w:sz w:val="18"/>
                                  <w:szCs w:val="18"/>
                                </w:rPr>
                              </w:pPr>
                              <w:r w:rsidRPr="005D3EDB">
                                <w:rPr>
                                  <w:rFonts w:hint="eastAsia"/>
                                  <w:b/>
                                  <w:bCs/>
                                  <w:color w:val="FF0000"/>
                                  <w:sz w:val="18"/>
                                  <w:szCs w:val="18"/>
                                </w:rPr>
                                <w:t xml:space="preserve">足場架設着手　</w:t>
                              </w:r>
                            </w:p>
                            <w:p w14:paraId="5DE61AA8" w14:textId="77777777" w:rsidR="00055488" w:rsidRPr="005D3EDB" w:rsidRDefault="00055488" w:rsidP="00055488">
                              <w:pPr>
                                <w:pStyle w:val="Web"/>
                                <w:spacing w:before="0" w:beforeAutospacing="0" w:after="0" w:afterAutospacing="0"/>
                                <w:jc w:val="center"/>
                                <w:rPr>
                                  <w:b/>
                                  <w:bCs/>
                                  <w:color w:val="FF0000"/>
                                  <w:sz w:val="18"/>
                                  <w:szCs w:val="18"/>
                                  <w:u w:val="single"/>
                                </w:rPr>
                              </w:pPr>
                              <w:r w:rsidRPr="005D3EDB">
                                <w:rPr>
                                  <w:rFonts w:hint="eastAsia"/>
                                  <w:b/>
                                  <w:bCs/>
                                  <w:color w:val="FF0000"/>
                                  <w:sz w:val="18"/>
                                  <w:szCs w:val="18"/>
                                  <w:u w:val="single"/>
                                </w:rPr>
                                <w:t>※機構による承諾のない場合着工は不可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直線矢印コネクタ 50"/>
                        <wps:cNvCnPr/>
                        <wps:spPr>
                          <a:xfrm>
                            <a:off x="6286500" y="7061516"/>
                            <a:ext cx="0" cy="891859"/>
                          </a:xfrm>
                          <a:prstGeom prst="straightConnector1">
                            <a:avLst/>
                          </a:prstGeom>
                          <a:ln w="22225">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右矢印 52"/>
                        <wps:cNvSpPr/>
                        <wps:spPr>
                          <a:xfrm rot="5400000">
                            <a:off x="3058336" y="7059813"/>
                            <a:ext cx="291212" cy="162413"/>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5"/>
                        <wps:cNvSpPr txBox="1"/>
                        <wps:spPr>
                          <a:xfrm>
                            <a:off x="2291618" y="1619250"/>
                            <a:ext cx="1794819" cy="2116161"/>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F9988AE" w14:textId="77777777" w:rsidR="00055488" w:rsidRPr="008C4877" w:rsidRDefault="00055488" w:rsidP="00055488">
                              <w:pPr>
                                <w:pStyle w:val="Web"/>
                                <w:spacing w:before="0" w:beforeAutospacing="0" w:after="0" w:afterAutospacing="0"/>
                                <w:jc w:val="center"/>
                                <w:rPr>
                                  <w:rFonts w:ascii="ＭＳ 明朝" w:eastAsia="ＭＳ 明朝" w:hAnsi="ＭＳ 明朝" w:cs="Arial"/>
                                  <w:b/>
                                  <w:bCs/>
                                  <w:kern w:val="2"/>
                                  <w:sz w:val="18"/>
                                  <w:szCs w:val="18"/>
                                  <w:shd w:val="pct15" w:color="auto" w:fill="FFFFFF"/>
                                </w:rPr>
                              </w:pPr>
                              <w:r w:rsidRPr="008C4877">
                                <w:rPr>
                                  <w:rFonts w:ascii="ＭＳ 明朝" w:eastAsia="ＭＳ 明朝" w:hAnsi="ＭＳ 明朝" w:cs="Arial" w:hint="eastAsia"/>
                                  <w:b/>
                                  <w:bCs/>
                                  <w:kern w:val="2"/>
                                  <w:sz w:val="18"/>
                                  <w:szCs w:val="18"/>
                                  <w:shd w:val="pct15" w:color="auto" w:fill="FFFFFF"/>
                                </w:rPr>
                                <w:t>【承認制度から外れる】</w:t>
                              </w:r>
                            </w:p>
                            <w:p w14:paraId="201D5966" w14:textId="77777777" w:rsidR="00055488" w:rsidRPr="008C4877" w:rsidRDefault="00055488" w:rsidP="00055488">
                              <w:pPr>
                                <w:pStyle w:val="Web"/>
                                <w:spacing w:before="0" w:beforeAutospacing="0" w:after="0" w:afterAutospacing="0"/>
                                <w:rPr>
                                  <w:rFonts w:eastAsia="ＭＳ 明朝" w:cs="Arial"/>
                                  <w:kern w:val="2"/>
                                  <w:sz w:val="18"/>
                                  <w:szCs w:val="18"/>
                                </w:rPr>
                              </w:pPr>
                              <w:r w:rsidRPr="008C4877">
                                <w:rPr>
                                  <w:rFonts w:eastAsia="ＭＳ 明朝" w:cs="Arial"/>
                                  <w:kern w:val="2"/>
                                  <w:sz w:val="18"/>
                                  <w:szCs w:val="18"/>
                                </w:rPr>
                                <w:t>≪</w:t>
                              </w:r>
                              <w:r w:rsidRPr="008C4877">
                                <w:rPr>
                                  <w:rFonts w:eastAsia="ＭＳ 明朝" w:cs="Arial" w:hint="eastAsia"/>
                                  <w:kern w:val="2"/>
                                  <w:sz w:val="18"/>
                                  <w:szCs w:val="18"/>
                                </w:rPr>
                                <w:t>確認項目</w:t>
                              </w:r>
                              <w:r w:rsidRPr="008C4877">
                                <w:rPr>
                                  <w:rFonts w:eastAsia="ＭＳ 明朝" w:cs="Arial"/>
                                  <w:kern w:val="2"/>
                                  <w:sz w:val="18"/>
                                  <w:szCs w:val="18"/>
                                </w:rPr>
                                <w:t>≫</w:t>
                              </w:r>
                            </w:p>
                            <w:p w14:paraId="20FB5DE5" w14:textId="77777777" w:rsidR="00055488" w:rsidRPr="008C4877" w:rsidRDefault="00055488" w:rsidP="00055488">
                              <w:pPr>
                                <w:pStyle w:val="Web"/>
                                <w:spacing w:before="0" w:beforeAutospacing="0" w:after="0" w:afterAutospacing="0"/>
                                <w:ind w:left="191" w:hangingChars="106" w:hanging="191"/>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①法令・規則等への適合</w:t>
                              </w:r>
                            </w:p>
                            <w:p w14:paraId="664DEABD" w14:textId="77777777" w:rsidR="00055488" w:rsidRPr="008C4877" w:rsidRDefault="00055488" w:rsidP="00055488">
                              <w:pPr>
                                <w:pStyle w:val="Web"/>
                                <w:spacing w:before="0" w:beforeAutospacing="0" w:after="0" w:afterAutospacing="0"/>
                                <w:ind w:left="180" w:hangingChars="100" w:hanging="180"/>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②</w:t>
                              </w:r>
                              <w:r w:rsidRPr="008C4877">
                                <w:rPr>
                                  <w:rFonts w:eastAsia="ＭＳ 明朝" w:cs="Arial"/>
                                  <w:kern w:val="2"/>
                                  <w:sz w:val="18"/>
                                  <w:szCs w:val="18"/>
                                </w:rPr>
                                <w:t>UR</w:t>
                              </w:r>
                              <w:r w:rsidRPr="008C4877">
                                <w:rPr>
                                  <w:rFonts w:eastAsia="ＭＳ 明朝" w:cs="Arial" w:hint="eastAsia"/>
                                  <w:kern w:val="2"/>
                                  <w:sz w:val="18"/>
                                  <w:szCs w:val="18"/>
                                </w:rPr>
                                <w:t>採用</w:t>
                              </w:r>
                              <w:r w:rsidRPr="008C4877">
                                <w:rPr>
                                  <w:rFonts w:ascii="ＭＳ 明朝" w:eastAsia="ＭＳ 明朝" w:hAnsi="ＭＳ 明朝" w:cs="Arial" w:hint="eastAsia"/>
                                  <w:kern w:val="2"/>
                                  <w:sz w:val="18"/>
                                  <w:szCs w:val="18"/>
                                </w:rPr>
                                <w:t>基準への適合</w:t>
                              </w:r>
                            </w:p>
                            <w:p w14:paraId="5633389D" w14:textId="77777777" w:rsidR="00055488" w:rsidRPr="008C4877" w:rsidRDefault="00055488" w:rsidP="00055488">
                              <w:pPr>
                                <w:pStyle w:val="Web"/>
                                <w:spacing w:before="0" w:beforeAutospacing="0" w:after="0" w:afterAutospacing="0"/>
                                <w:ind w:left="181" w:hangingChars="100" w:hanging="181"/>
                                <w:rPr>
                                  <w:rFonts w:asciiTheme="minorEastAsia" w:eastAsiaTheme="minorEastAsia" w:hAnsiTheme="minorEastAsia"/>
                                  <w:b/>
                                  <w:bCs/>
                                  <w:color w:val="FF0000"/>
                                  <w:sz w:val="18"/>
                                  <w:szCs w:val="18"/>
                                  <w:u w:val="single"/>
                                </w:rPr>
                              </w:pPr>
                              <w:r w:rsidRPr="008C4877">
                                <w:rPr>
                                  <w:rFonts w:eastAsia="ＭＳ 明朝" w:cs="Arial" w:hint="eastAsia"/>
                                  <w:b/>
                                  <w:bCs/>
                                  <w:color w:val="FF0000"/>
                                  <w:kern w:val="2"/>
                                  <w:sz w:val="18"/>
                                  <w:szCs w:val="18"/>
                                </w:rPr>
                                <w:t>③</w:t>
                              </w:r>
                              <w:r w:rsidRPr="008C4877">
                                <w:rPr>
                                  <w:rFonts w:asciiTheme="minorEastAsia" w:eastAsiaTheme="minorEastAsia" w:hAnsiTheme="minorEastAsia" w:hint="eastAsia"/>
                                  <w:b/>
                                  <w:bCs/>
                                  <w:color w:val="FF0000"/>
                                  <w:sz w:val="18"/>
                                  <w:szCs w:val="18"/>
                                  <w:u w:val="single"/>
                                </w:rPr>
                                <w:t>足場材料メーカーによる強度計算等、安全確認実施</w:t>
                              </w:r>
                            </w:p>
                            <w:p w14:paraId="060FC4B7" w14:textId="77777777" w:rsidR="00055488" w:rsidRPr="00D03F81" w:rsidRDefault="00055488" w:rsidP="00055488">
                              <w:pPr>
                                <w:pStyle w:val="Web"/>
                                <w:spacing w:before="0" w:beforeAutospacing="0" w:after="0" w:afterAutospacing="0"/>
                                <w:ind w:left="320" w:hangingChars="200" w:hanging="320"/>
                                <w:rPr>
                                  <w:rFonts w:asciiTheme="minorEastAsia" w:eastAsiaTheme="minorEastAsia" w:hAnsiTheme="minorEastAsia"/>
                                  <w:sz w:val="16"/>
                                  <w:szCs w:val="16"/>
                                </w:rPr>
                              </w:pPr>
                              <w:r w:rsidRPr="00D03F81">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2：足場材料</w:t>
                              </w:r>
                              <w:r w:rsidRPr="00D03F81">
                                <w:rPr>
                                  <w:rFonts w:asciiTheme="minorEastAsia" w:eastAsiaTheme="minorEastAsia" w:hAnsiTheme="minorEastAsia" w:hint="eastAsia"/>
                                  <w:sz w:val="16"/>
                                  <w:szCs w:val="16"/>
                                </w:rPr>
                                <w:t>メーカーが</w:t>
                              </w:r>
                              <w:r>
                                <w:rPr>
                                  <w:rFonts w:asciiTheme="minorEastAsia" w:eastAsiaTheme="minorEastAsia" w:hAnsiTheme="minorEastAsia" w:hint="eastAsia"/>
                                  <w:sz w:val="16"/>
                                  <w:szCs w:val="16"/>
                                </w:rPr>
                                <w:t>安全</w:t>
                              </w:r>
                              <w:r w:rsidRPr="00D03F81">
                                <w:rPr>
                                  <w:rFonts w:asciiTheme="minorEastAsia" w:eastAsiaTheme="minorEastAsia" w:hAnsiTheme="minorEastAsia" w:hint="eastAsia"/>
                                  <w:sz w:val="16"/>
                                  <w:szCs w:val="16"/>
                                </w:rPr>
                                <w:t>確認したことが明確に確認できる資料を監督員に提出すること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テキスト ボックス 6"/>
                        <wps:cNvSpPr txBox="1"/>
                        <wps:spPr>
                          <a:xfrm>
                            <a:off x="4210049" y="1620157"/>
                            <a:ext cx="1752601" cy="2132637"/>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5FA669E" w14:textId="77777777" w:rsidR="00055488" w:rsidRPr="008C4877" w:rsidRDefault="00055488" w:rsidP="00055488">
                              <w:pPr>
                                <w:pStyle w:val="Web"/>
                                <w:spacing w:before="0" w:beforeAutospacing="0" w:after="0" w:afterAutospacing="0"/>
                                <w:jc w:val="center"/>
                                <w:rPr>
                                  <w:b/>
                                  <w:bCs/>
                                  <w:sz w:val="18"/>
                                  <w:szCs w:val="18"/>
                                </w:rPr>
                              </w:pPr>
                            </w:p>
                            <w:p w14:paraId="123F6F7A" w14:textId="77777777" w:rsidR="00055488" w:rsidRPr="008C4877" w:rsidRDefault="00055488" w:rsidP="00055488">
                              <w:pPr>
                                <w:pStyle w:val="Web"/>
                                <w:spacing w:before="0" w:beforeAutospacing="0" w:after="0" w:afterAutospacing="0"/>
                                <w:rPr>
                                  <w:sz w:val="18"/>
                                  <w:szCs w:val="18"/>
                                </w:rPr>
                              </w:pPr>
                              <w:r w:rsidRPr="008C4877">
                                <w:rPr>
                                  <w:rFonts w:eastAsia="ＭＳ 明朝" w:cs="Arial"/>
                                  <w:kern w:val="2"/>
                                  <w:sz w:val="18"/>
                                  <w:szCs w:val="18"/>
                                </w:rPr>
                                <w:t>≪</w:t>
                              </w:r>
                              <w:r w:rsidRPr="008C4877">
                                <w:rPr>
                                  <w:rFonts w:eastAsia="ＭＳ 明朝" w:cs="Arial" w:hint="eastAsia"/>
                                  <w:kern w:val="2"/>
                                  <w:sz w:val="18"/>
                                  <w:szCs w:val="18"/>
                                </w:rPr>
                                <w:t>確認項目</w:t>
                              </w:r>
                              <w:r w:rsidRPr="008C4877">
                                <w:rPr>
                                  <w:rFonts w:eastAsia="ＭＳ 明朝" w:cs="Arial"/>
                                  <w:kern w:val="2"/>
                                  <w:sz w:val="18"/>
                                  <w:szCs w:val="18"/>
                                </w:rPr>
                                <w:t>≫</w:t>
                              </w:r>
                            </w:p>
                            <w:p w14:paraId="26A45804" w14:textId="77777777" w:rsidR="00055488" w:rsidRPr="008C4877" w:rsidRDefault="00055488" w:rsidP="00055488">
                              <w:pPr>
                                <w:pStyle w:val="Web"/>
                                <w:spacing w:before="0" w:beforeAutospacing="0" w:after="0" w:afterAutospacing="0"/>
                                <w:ind w:left="121" w:hangingChars="67" w:hanging="121"/>
                                <w:rPr>
                                  <w:sz w:val="18"/>
                                  <w:szCs w:val="18"/>
                                </w:rPr>
                              </w:pPr>
                              <w:r w:rsidRPr="008C4877">
                                <w:rPr>
                                  <w:rFonts w:ascii="ＭＳ 明朝" w:eastAsia="ＭＳ 明朝" w:hAnsi="ＭＳ 明朝" w:cs="Arial" w:hint="eastAsia"/>
                                  <w:kern w:val="2"/>
                                  <w:sz w:val="18"/>
                                  <w:szCs w:val="18"/>
                                </w:rPr>
                                <w:t>①法令・規則等への適合</w:t>
                              </w:r>
                            </w:p>
                            <w:p w14:paraId="09D149E1" w14:textId="77777777" w:rsidR="00055488" w:rsidRPr="008C4877" w:rsidRDefault="00055488" w:rsidP="00055488">
                              <w:pPr>
                                <w:pStyle w:val="Web"/>
                                <w:spacing w:before="0" w:beforeAutospacing="0" w:after="0" w:afterAutospacing="0"/>
                                <w:ind w:left="155" w:hangingChars="86" w:hanging="155"/>
                                <w:rPr>
                                  <w:sz w:val="18"/>
                                  <w:szCs w:val="18"/>
                                </w:rPr>
                              </w:pPr>
                              <w:r w:rsidRPr="008C4877">
                                <w:rPr>
                                  <w:rFonts w:ascii="ＭＳ 明朝" w:eastAsia="ＭＳ 明朝" w:hAnsi="ＭＳ 明朝" w:cs="Arial" w:hint="eastAsia"/>
                                  <w:kern w:val="2"/>
                                  <w:sz w:val="18"/>
                                  <w:szCs w:val="18"/>
                                </w:rPr>
                                <w:t>②</w:t>
                              </w:r>
                              <w:r w:rsidRPr="008C4877">
                                <w:rPr>
                                  <w:rFonts w:eastAsia="ＭＳ 明朝" w:cs="Arial"/>
                                  <w:kern w:val="2"/>
                                  <w:sz w:val="18"/>
                                  <w:szCs w:val="18"/>
                                </w:rPr>
                                <w:t>UR</w:t>
                              </w:r>
                              <w:r w:rsidRPr="008C4877">
                                <w:rPr>
                                  <w:rFonts w:eastAsia="ＭＳ 明朝" w:cs="Arial" w:hint="eastAsia"/>
                                  <w:kern w:val="2"/>
                                  <w:sz w:val="18"/>
                                  <w:szCs w:val="18"/>
                                </w:rPr>
                                <w:t>採用</w:t>
                              </w:r>
                              <w:r w:rsidRPr="008C4877">
                                <w:rPr>
                                  <w:rFonts w:ascii="ＭＳ 明朝" w:eastAsia="ＭＳ 明朝" w:hAnsi="ＭＳ 明朝" w:cs="Arial" w:hint="eastAsia"/>
                                  <w:kern w:val="2"/>
                                  <w:sz w:val="18"/>
                                  <w:szCs w:val="18"/>
                                </w:rPr>
                                <w:t>基準への適合</w:t>
                              </w:r>
                            </w:p>
                            <w:p w14:paraId="3D0BE799" w14:textId="77777777" w:rsidR="00055488" w:rsidRDefault="00055488" w:rsidP="00055488">
                              <w:pPr>
                                <w:pStyle w:val="Web"/>
                                <w:spacing w:before="0" w:beforeAutospacing="0" w:after="0" w:afterAutospacing="0"/>
                                <w:ind w:left="210" w:hangingChars="116" w:hanging="210"/>
                                <w:jc w:val="both"/>
                                <w:rPr>
                                  <w:rFonts w:ascii="ＭＳ 明朝" w:eastAsia="ＭＳ 明朝" w:hAnsi="ＭＳ 明朝" w:cs="Arial"/>
                                  <w:b/>
                                  <w:bCs/>
                                  <w:color w:val="FF0000"/>
                                  <w:kern w:val="2"/>
                                  <w:sz w:val="21"/>
                                  <w:szCs w:val="21"/>
                                  <w:u w:val="single"/>
                                </w:rPr>
                              </w:pPr>
                              <w:r w:rsidRPr="008C4877">
                                <w:rPr>
                                  <w:rFonts w:ascii="ＭＳ 明朝" w:eastAsia="ＭＳ 明朝" w:hAnsi="ＭＳ 明朝" w:cs="Arial" w:hint="eastAsia"/>
                                  <w:b/>
                                  <w:bCs/>
                                  <w:color w:val="FF0000"/>
                                  <w:kern w:val="2"/>
                                  <w:sz w:val="18"/>
                                  <w:szCs w:val="18"/>
                                </w:rPr>
                                <w:t>③</w:t>
                              </w:r>
                              <w:r w:rsidRPr="008C4877">
                                <w:rPr>
                                  <w:rFonts w:ascii="ＭＳ 明朝" w:eastAsia="ＭＳ 明朝" w:hAnsi="ＭＳ 明朝" w:cs="Arial" w:hint="eastAsia"/>
                                  <w:b/>
                                  <w:bCs/>
                                  <w:color w:val="FF0000"/>
                                  <w:kern w:val="2"/>
                                  <w:sz w:val="18"/>
                                  <w:szCs w:val="18"/>
                                  <w:u w:val="single"/>
                                </w:rPr>
                                <w:t>足場材料メーカーによる承認制度への適合確認実施。承認制度から外れる場合は強度計算等、安全確認実施</w:t>
                              </w:r>
                            </w:p>
                            <w:p w14:paraId="0CC0AE87" w14:textId="77777777" w:rsidR="00055488" w:rsidRPr="00A621BC" w:rsidRDefault="00055488" w:rsidP="00055488">
                              <w:pPr>
                                <w:pStyle w:val="Web"/>
                                <w:spacing w:before="0" w:beforeAutospacing="0" w:after="0" w:afterAutospacing="0"/>
                                <w:ind w:left="106"/>
                                <w:jc w:val="both"/>
                                <w:rPr>
                                  <w:rFonts w:ascii="ＭＳ 明朝" w:eastAsia="ＭＳ 明朝" w:hAnsi="ＭＳ 明朝" w:cs="Arial"/>
                                  <w:kern w:val="2"/>
                                  <w:sz w:val="16"/>
                                  <w:szCs w:val="16"/>
                                </w:rPr>
                              </w:pPr>
                              <w:r w:rsidRPr="00A621BC">
                                <w:rPr>
                                  <w:rFonts w:ascii="ＭＳ 明朝" w:eastAsia="ＭＳ 明朝" w:hAnsi="ＭＳ 明朝" w:cs="Arial" w:hint="eastAsia"/>
                                  <w:kern w:val="2"/>
                                  <w:sz w:val="16"/>
                                  <w:szCs w:val="16"/>
                                </w:rPr>
                                <w:t>※2</w:t>
                              </w:r>
                            </w:p>
                            <w:p w14:paraId="56F431A1" w14:textId="77777777" w:rsidR="00055488" w:rsidRPr="00D03F81" w:rsidRDefault="00055488" w:rsidP="00055488">
                              <w:pPr>
                                <w:pStyle w:val="Web"/>
                                <w:spacing w:before="0" w:beforeAutospacing="0" w:after="0" w:afterAutospacing="0"/>
                                <w:ind w:left="139" w:hangingChars="66" w:hanging="139"/>
                                <w:jc w:val="both"/>
                                <w:rPr>
                                  <w:rFonts w:ascii="ＭＳ 明朝" w:eastAsia="ＭＳ 明朝" w:hAnsi="ＭＳ 明朝" w:cs="Arial"/>
                                  <w:b/>
                                  <w:bCs/>
                                  <w:color w:val="FF0000"/>
                                  <w:kern w:val="2"/>
                                  <w:sz w:val="21"/>
                                  <w:szCs w:val="21"/>
                                  <w:u w:val="single"/>
                                </w:rPr>
                              </w:pPr>
                            </w:p>
                            <w:p w14:paraId="7120DD5B" w14:textId="77777777" w:rsidR="00055488" w:rsidRDefault="00055488" w:rsidP="00055488">
                              <w:pPr>
                                <w:pStyle w:val="Web"/>
                                <w:spacing w:before="0" w:beforeAutospacing="0" w:after="0" w:afterAutospacing="0"/>
                              </w:pPr>
                              <w:r>
                                <w:rPr>
                                  <w:rFonts w:eastAsia="ＭＳ 明朝" w:cs="Arial"/>
                                  <w:kern w:val="2"/>
                                  <w:sz w:val="21"/>
                                  <w:szCs w:val="21"/>
                                </w:rPr>
                                <w:t> </w:t>
                              </w:r>
                            </w:p>
                            <w:p w14:paraId="14D8CD2B" w14:textId="77777777" w:rsidR="00055488" w:rsidRDefault="00055488" w:rsidP="00055488">
                              <w:pPr>
                                <w:pStyle w:val="Web"/>
                                <w:spacing w:before="0" w:beforeAutospacing="0" w:after="0" w:afterAutospacing="0"/>
                                <w:jc w:val="center"/>
                              </w:pPr>
                              <w:r>
                                <w:rPr>
                                  <w:rFonts w:eastAsia="ＭＳ 明朝" w:cs="Arial"/>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線矢印コネクタ 41"/>
                        <wps:cNvCnPr/>
                        <wps:spPr>
                          <a:xfrm>
                            <a:off x="2281426" y="1127041"/>
                            <a:ext cx="0" cy="44458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カギ線コネクタ 57"/>
                        <wps:cNvCnPr/>
                        <wps:spPr>
                          <a:xfrm rot="5400000">
                            <a:off x="1460792" y="3358901"/>
                            <a:ext cx="468000" cy="118800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カギ線コネクタ 58"/>
                        <wps:cNvCnPr/>
                        <wps:spPr>
                          <a:xfrm rot="16200000" flipH="1">
                            <a:off x="2651622" y="3358899"/>
                            <a:ext cx="467995" cy="118800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FB549B9" id="キャンバス 17" o:spid="_x0000_s1030" editas="canvas" style="width:540.75pt;height:630pt;mso-position-horizontal-relative:char;mso-position-vertical-relative:line" coordsize="6867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8675;height:80010;visibility:visible;mso-wrap-style:square">
                  <v:fill o:detectmouseclick="t"/>
                  <v:path o:connecttype="none"/>
                </v:shape>
                <v:shape id="テキスト ボックス 2" o:spid="_x0000_s1032" type="#_x0000_t202" style="position:absolute;left:11670;top:8412;width:2228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" fillcolor="window" strokeweight=".5pt">
                  <v:stroke dashstyle="1 1"/>
                  <v:textbox>
                    <w:txbxContent>
                      <w:p w14:paraId="0F916FAE"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　足場設置届が</w:t>
                        </w:r>
                        <w:r w:rsidRPr="005D3EDB">
                          <w:rPr>
                            <w:rFonts w:ascii="ＭＳ 明朝" w:eastAsia="ＭＳ 明朝" w:hAnsi="ＭＳ 明朝" w:cs="Arial" w:hint="eastAsia"/>
                            <w:b/>
                            <w:bCs/>
                            <w:color w:val="FF0000"/>
                            <w:kern w:val="2"/>
                            <w:sz w:val="18"/>
                            <w:szCs w:val="18"/>
                          </w:rPr>
                          <w:t>必要</w:t>
                        </w:r>
                        <w:r w:rsidRPr="005D3EDB">
                          <w:rPr>
                            <w:rFonts w:ascii="ＭＳ 明朝" w:eastAsia="ＭＳ 明朝" w:hAnsi="ＭＳ 明朝" w:cs="Arial" w:hint="eastAsia"/>
                            <w:kern w:val="2"/>
                            <w:sz w:val="18"/>
                            <w:szCs w:val="18"/>
                          </w:rPr>
                          <w:t>な場合　】</w:t>
                        </w:r>
                      </w:p>
                    </w:txbxContent>
                  </v:textbox>
                </v:shape>
                <v:shape id="テキスト ボックス 3" o:spid="_x0000_s1033" type="#_x0000_t202" style="position:absolute;left:38195;top:8253;width:2228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" fillcolor="window" strokeweight=".5pt">
                  <v:stroke dashstyle="1 1"/>
                  <v:textbox>
                    <w:txbxContent>
                      <w:p w14:paraId="59761FAE"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　足場設置届が</w:t>
                        </w:r>
                        <w:r w:rsidRPr="005D3EDB">
                          <w:rPr>
                            <w:rFonts w:ascii="ＭＳ 明朝" w:eastAsia="ＭＳ 明朝" w:hAnsi="ＭＳ 明朝" w:cs="Arial" w:hint="eastAsia"/>
                            <w:b/>
                            <w:bCs/>
                            <w:color w:val="FF0000"/>
                            <w:kern w:val="2"/>
                            <w:sz w:val="18"/>
                            <w:szCs w:val="18"/>
                          </w:rPr>
                          <w:t>不要</w:t>
                        </w:r>
                        <w:r w:rsidRPr="005D3EDB">
                          <w:rPr>
                            <w:rFonts w:ascii="ＭＳ 明朝" w:eastAsia="ＭＳ 明朝" w:hAnsi="ＭＳ 明朝" w:cs="Arial" w:hint="eastAsia"/>
                            <w:kern w:val="2"/>
                            <w:sz w:val="18"/>
                            <w:szCs w:val="18"/>
                          </w:rPr>
                          <w:t>な場合　】</w:t>
                        </w:r>
                      </w:p>
                      <w:p w14:paraId="23AA47C4" w14:textId="77777777" w:rsidR="00055488" w:rsidRDefault="00055488" w:rsidP="00055488">
                        <w:pPr>
                          <w:pStyle w:val="Web"/>
                          <w:spacing w:before="0" w:beforeAutospacing="0" w:after="0" w:afterAutospacing="0"/>
                          <w:jc w:val="center"/>
                        </w:pPr>
                        <w:r>
                          <w:rPr>
                            <w:rFonts w:eastAsia="ＭＳ 明朝" w:cs="Arial"/>
                            <w:kern w:val="2"/>
                            <w:sz w:val="21"/>
                            <w:szCs w:val="21"/>
                          </w:rPr>
                          <w:t> </w:t>
                        </w:r>
                      </w:p>
                      <w:p w14:paraId="568FFB6D" w14:textId="77777777" w:rsidR="00055488" w:rsidRDefault="00055488" w:rsidP="00055488">
                        <w:pPr>
                          <w:pStyle w:val="Web"/>
                          <w:spacing w:before="0" w:beforeAutospacing="0" w:after="0" w:afterAutospacing="0"/>
                          <w:jc w:val="center"/>
                        </w:pPr>
                        <w:r>
                          <w:rPr>
                            <w:rFonts w:ascii="ＭＳ 明朝" w:eastAsia="ＭＳ 明朝" w:hAnsi="ＭＳ 明朝" w:cs="Arial" w:hint="eastAsia"/>
                            <w:kern w:val="2"/>
                            <w:sz w:val="21"/>
                            <w:szCs w:val="21"/>
                          </w:rPr>
                          <w:t>必要な場合≫</w:t>
                        </w:r>
                      </w:p>
                    </w:txbxContent>
                  </v:textbox>
                </v:shape>
                <v:shape id="_x0000_s1034" type="#_x0000_t202" style="position:absolute;left:6467;top:16192;width:16627;height:2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" fillcolor="window" strokeweight=".5pt">
                  <v:stroke dashstyle="1 1"/>
                  <v:textbox>
                    <w:txbxContent>
                      <w:p w14:paraId="6CAD5A8A" w14:textId="77777777" w:rsidR="00055488" w:rsidRPr="008C4877" w:rsidRDefault="00055488" w:rsidP="00055488">
                        <w:pPr>
                          <w:pStyle w:val="Web"/>
                          <w:spacing w:before="0" w:beforeAutospacing="0" w:after="0" w:afterAutospacing="0"/>
                          <w:jc w:val="center"/>
                          <w:rPr>
                            <w:rFonts w:ascii="ＭＳ 明朝" w:eastAsia="ＭＳ 明朝" w:hAnsi="ＭＳ 明朝" w:cs="Arial"/>
                            <w:b/>
                            <w:bCs/>
                            <w:kern w:val="2"/>
                            <w:sz w:val="18"/>
                            <w:szCs w:val="18"/>
                            <w:shd w:val="pct15" w:color="auto" w:fill="FFFFFF"/>
                          </w:rPr>
                        </w:pPr>
                        <w:r w:rsidRPr="008C4877">
                          <w:rPr>
                            <w:rFonts w:ascii="ＭＳ 明朝" w:eastAsia="ＭＳ 明朝" w:hAnsi="ＭＳ 明朝" w:cs="Arial" w:hint="eastAsia"/>
                            <w:b/>
                            <w:bCs/>
                            <w:kern w:val="2"/>
                            <w:sz w:val="18"/>
                            <w:szCs w:val="18"/>
                            <w:shd w:val="pct15" w:color="auto" w:fill="FFFFFF"/>
                          </w:rPr>
                          <w:t>【承認制度に適合】</w:t>
                        </w:r>
                      </w:p>
                      <w:p w14:paraId="51774715" w14:textId="77777777" w:rsidR="00055488" w:rsidRPr="008C4877" w:rsidRDefault="00055488" w:rsidP="00055488">
                        <w:pPr>
                          <w:pStyle w:val="Web"/>
                          <w:spacing w:before="0" w:beforeAutospacing="0" w:after="0" w:afterAutospacing="0"/>
                          <w:rPr>
                            <w:rFonts w:eastAsia="ＭＳ 明朝" w:cs="Arial"/>
                            <w:kern w:val="2"/>
                            <w:sz w:val="18"/>
                            <w:szCs w:val="18"/>
                          </w:rPr>
                        </w:pPr>
                        <w:r w:rsidRPr="008C4877">
                          <w:rPr>
                            <w:rFonts w:eastAsia="ＭＳ 明朝" w:cs="Arial"/>
                            <w:kern w:val="2"/>
                            <w:sz w:val="18"/>
                            <w:szCs w:val="18"/>
                          </w:rPr>
                          <w:t>≪</w:t>
                        </w:r>
                        <w:r w:rsidRPr="008C4877">
                          <w:rPr>
                            <w:rFonts w:eastAsia="ＭＳ 明朝" w:cs="Arial" w:hint="eastAsia"/>
                            <w:kern w:val="2"/>
                            <w:sz w:val="18"/>
                            <w:szCs w:val="18"/>
                          </w:rPr>
                          <w:t>確認項目</w:t>
                        </w:r>
                        <w:r w:rsidRPr="008C4877">
                          <w:rPr>
                            <w:rFonts w:eastAsia="ＭＳ 明朝" w:cs="Arial"/>
                            <w:kern w:val="2"/>
                            <w:sz w:val="18"/>
                            <w:szCs w:val="18"/>
                          </w:rPr>
                          <w:t>≫</w:t>
                        </w:r>
                      </w:p>
                      <w:p w14:paraId="67EEE0A5" w14:textId="77777777" w:rsidR="00055488" w:rsidRPr="008C4877" w:rsidRDefault="00055488" w:rsidP="00055488">
                        <w:pPr>
                          <w:pStyle w:val="Web"/>
                          <w:spacing w:before="0" w:beforeAutospacing="0" w:after="0" w:afterAutospacing="0"/>
                          <w:ind w:left="180" w:hangingChars="100" w:hanging="180"/>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①法令・規則等への適合</w:t>
                        </w:r>
                      </w:p>
                      <w:p w14:paraId="522D08FC" w14:textId="77777777" w:rsidR="00055488" w:rsidRPr="008C4877" w:rsidRDefault="00055488" w:rsidP="00055488">
                        <w:pPr>
                          <w:pStyle w:val="Web"/>
                          <w:spacing w:before="0" w:beforeAutospacing="0" w:after="0" w:afterAutospacing="0"/>
                          <w:ind w:left="180" w:hangingChars="100" w:hanging="180"/>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②</w:t>
                        </w:r>
                        <w:r w:rsidRPr="008C4877">
                          <w:rPr>
                            <w:rFonts w:eastAsia="ＭＳ 明朝" w:cs="Arial"/>
                            <w:kern w:val="2"/>
                            <w:sz w:val="18"/>
                            <w:szCs w:val="18"/>
                          </w:rPr>
                          <w:t>UR</w:t>
                        </w:r>
                        <w:r w:rsidRPr="008C4877">
                          <w:rPr>
                            <w:rFonts w:eastAsia="ＭＳ 明朝" w:cs="Arial" w:hint="eastAsia"/>
                            <w:kern w:val="2"/>
                            <w:sz w:val="18"/>
                            <w:szCs w:val="18"/>
                          </w:rPr>
                          <w:t>採用</w:t>
                        </w:r>
                        <w:r w:rsidRPr="008C4877">
                          <w:rPr>
                            <w:rFonts w:ascii="ＭＳ 明朝" w:eastAsia="ＭＳ 明朝" w:hAnsi="ＭＳ 明朝" w:cs="Arial" w:hint="eastAsia"/>
                            <w:kern w:val="2"/>
                            <w:sz w:val="18"/>
                            <w:szCs w:val="18"/>
                          </w:rPr>
                          <w:t>基準への適合</w:t>
                        </w:r>
                      </w:p>
                      <w:p w14:paraId="24BE8CBB" w14:textId="77777777" w:rsidR="00055488" w:rsidRDefault="00055488" w:rsidP="00055488">
                        <w:pPr>
                          <w:pStyle w:val="Web"/>
                          <w:spacing w:before="0" w:beforeAutospacing="0" w:after="0" w:afterAutospacing="0"/>
                          <w:rPr>
                            <w:rFonts w:asciiTheme="minorEastAsia" w:eastAsiaTheme="minorEastAsia" w:hAnsiTheme="minorEastAsia"/>
                            <w:b/>
                            <w:bCs/>
                            <w:color w:val="FF0000"/>
                            <w:sz w:val="18"/>
                            <w:szCs w:val="18"/>
                            <w:u w:val="single"/>
                          </w:rPr>
                        </w:pPr>
                        <w:r w:rsidRPr="008C4877">
                          <w:rPr>
                            <w:rFonts w:asciiTheme="minorEastAsia" w:eastAsiaTheme="minorEastAsia" w:hAnsiTheme="minorEastAsia" w:hint="eastAsia"/>
                            <w:b/>
                            <w:bCs/>
                            <w:color w:val="FF0000"/>
                            <w:sz w:val="18"/>
                            <w:szCs w:val="18"/>
                          </w:rPr>
                          <w:t>③</w:t>
                        </w:r>
                        <w:r w:rsidRPr="008C4877">
                          <w:rPr>
                            <w:rFonts w:asciiTheme="minorEastAsia" w:eastAsiaTheme="minorEastAsia" w:hAnsiTheme="minorEastAsia" w:hint="eastAsia"/>
                            <w:b/>
                            <w:bCs/>
                            <w:color w:val="FF0000"/>
                            <w:sz w:val="18"/>
                            <w:szCs w:val="18"/>
                            <w:u w:val="single"/>
                          </w:rPr>
                          <w:t>受注者による承認制度</w:t>
                        </w:r>
                      </w:p>
                      <w:p w14:paraId="3D29ABF7" w14:textId="77777777" w:rsidR="00055488" w:rsidRPr="008C4877" w:rsidRDefault="00055488" w:rsidP="00055488">
                        <w:pPr>
                          <w:pStyle w:val="Web"/>
                          <w:spacing w:before="0" w:beforeAutospacing="0" w:after="0" w:afterAutospacing="0"/>
                          <w:rPr>
                            <w:rFonts w:asciiTheme="minorEastAsia" w:eastAsiaTheme="minorEastAsia" w:hAnsiTheme="minorEastAsia"/>
                            <w:b/>
                            <w:bCs/>
                            <w:color w:val="FF0000"/>
                            <w:sz w:val="18"/>
                            <w:szCs w:val="18"/>
                            <w:u w:val="single"/>
                          </w:rPr>
                        </w:pPr>
                        <w:r w:rsidRPr="008C4877">
                          <w:rPr>
                            <w:rFonts w:asciiTheme="minorEastAsia" w:eastAsiaTheme="minorEastAsia" w:hAnsiTheme="minorEastAsia" w:hint="eastAsia"/>
                            <w:b/>
                            <w:bCs/>
                            <w:color w:val="FF0000"/>
                            <w:sz w:val="18"/>
                            <w:szCs w:val="18"/>
                            <w:u w:val="single"/>
                          </w:rPr>
                          <w:t>への適合確認</w:t>
                        </w:r>
                      </w:p>
                      <w:p w14:paraId="02B6E7E5" w14:textId="77777777" w:rsidR="00055488" w:rsidRPr="00FB311B" w:rsidRDefault="00055488" w:rsidP="00055488">
                        <w:pPr>
                          <w:pStyle w:val="Web"/>
                          <w:spacing w:before="0" w:beforeAutospacing="0" w:after="0" w:afterAutospacing="0"/>
                          <w:ind w:left="320" w:hangingChars="200" w:hanging="320"/>
                          <w:rPr>
                            <w:rFonts w:asciiTheme="minorEastAsia" w:eastAsiaTheme="minorEastAsia" w:hAnsiTheme="minorEastAsia"/>
                            <w:sz w:val="16"/>
                            <w:szCs w:val="16"/>
                          </w:rPr>
                        </w:pPr>
                        <w:r w:rsidRPr="00FB311B">
                          <w:rPr>
                            <w:rFonts w:asciiTheme="minorEastAsia" w:eastAsiaTheme="minorEastAsia" w:hAnsiTheme="minorEastAsia" w:hint="eastAsia"/>
                            <w:sz w:val="16"/>
                            <w:szCs w:val="16"/>
                          </w:rPr>
                          <w:t>※1：受注者は</w:t>
                        </w:r>
                        <w:r>
                          <w:rPr>
                            <w:rFonts w:asciiTheme="minorEastAsia" w:eastAsiaTheme="minorEastAsia" w:hAnsiTheme="minorEastAsia" w:hint="eastAsia"/>
                            <w:sz w:val="16"/>
                            <w:szCs w:val="16"/>
                          </w:rPr>
                          <w:t>承認制度への</w:t>
                        </w:r>
                        <w:r w:rsidRPr="00FB311B">
                          <w:rPr>
                            <w:rFonts w:asciiTheme="minorEastAsia" w:eastAsiaTheme="minorEastAsia" w:hAnsiTheme="minorEastAsia" w:hint="eastAsia"/>
                            <w:sz w:val="16"/>
                            <w:szCs w:val="16"/>
                          </w:rPr>
                          <w:t>適合が明確に確認できる資料を監督員に提出すること</w:t>
                        </w:r>
                      </w:p>
                    </w:txbxContent>
                  </v:textbox>
                </v:shape>
                <v:shape id="テキスト ボックス 7" o:spid="_x0000_s1035" type="#_x0000_t202" style="position:absolute;left:5308;top:41869;width:1162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" fillcolor="window" strokeweight=".5pt">
                  <v:stroke dashstyle="1 1"/>
                  <v:textbox>
                    <w:txbxContent>
                      <w:p w14:paraId="3DEAE268" w14:textId="77777777" w:rsidR="00055488" w:rsidRPr="008C4877" w:rsidRDefault="00055488" w:rsidP="00055488">
                        <w:pPr>
                          <w:pStyle w:val="Web"/>
                          <w:spacing w:before="0" w:beforeAutospacing="0" w:after="0" w:afterAutospacing="0"/>
                          <w:jc w:val="center"/>
                          <w:rPr>
                            <w:sz w:val="18"/>
                            <w:szCs w:val="18"/>
                          </w:rPr>
                        </w:pPr>
                        <w:r w:rsidRPr="008C4877">
                          <w:rPr>
                            <w:rFonts w:ascii="ＭＳ 明朝" w:eastAsia="ＭＳ 明朝" w:hAnsi="ＭＳ 明朝" w:cs="Arial" w:hint="eastAsia"/>
                            <w:kern w:val="2"/>
                            <w:sz w:val="18"/>
                            <w:szCs w:val="18"/>
                          </w:rPr>
                          <w:t>労働基準監督署へ</w:t>
                        </w:r>
                      </w:p>
                      <w:p w14:paraId="76FC7BAF" w14:textId="77777777" w:rsidR="00055488" w:rsidRPr="008C4877" w:rsidRDefault="00055488" w:rsidP="00055488">
                        <w:pPr>
                          <w:pStyle w:val="Web"/>
                          <w:spacing w:before="0" w:beforeAutospacing="0" w:after="0" w:afterAutospacing="0"/>
                          <w:jc w:val="center"/>
                          <w:rPr>
                            <w:sz w:val="18"/>
                            <w:szCs w:val="18"/>
                          </w:rPr>
                        </w:pPr>
                        <w:r w:rsidRPr="008C4877">
                          <w:rPr>
                            <w:rFonts w:ascii="ＭＳ 明朝" w:eastAsia="ＭＳ 明朝" w:hAnsi="ＭＳ 明朝" w:cs="Arial" w:hint="eastAsia"/>
                            <w:kern w:val="2"/>
                            <w:sz w:val="18"/>
                            <w:szCs w:val="18"/>
                          </w:rPr>
                          <w:t xml:space="preserve">足場設置届提出　</w:t>
                        </w:r>
                      </w:p>
                    </w:txbxContent>
                  </v:textbox>
                </v:shape>
                <v:shape id="テキスト ボックス 8" o:spid="_x0000_s1036" type="#_x0000_t202" style="position:absolute;left:24288;top:41869;width:3533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" fillcolor="window" strokeweight=".5pt">
                  <v:stroke dashstyle="1 1"/>
                  <v:textbox>
                    <w:txbxContent>
                      <w:p w14:paraId="4F21D97E" w14:textId="77777777" w:rsidR="00055488" w:rsidRPr="008C4877" w:rsidRDefault="00055488" w:rsidP="00055488">
                        <w:pPr>
                          <w:pStyle w:val="Web"/>
                          <w:spacing w:before="0" w:beforeAutospacing="0" w:after="0" w:afterAutospacing="0"/>
                          <w:jc w:val="center"/>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監督員へ「報告・協議書」提出</w:t>
                        </w:r>
                      </w:p>
                      <w:p w14:paraId="60A1866C" w14:textId="77777777" w:rsidR="00055488" w:rsidRPr="008C4877" w:rsidRDefault="00055488" w:rsidP="00055488">
                        <w:pPr>
                          <w:pStyle w:val="Web"/>
                          <w:spacing w:before="0" w:beforeAutospacing="0" w:after="0" w:afterAutospacing="0"/>
                          <w:jc w:val="center"/>
                          <w:rPr>
                            <w:sz w:val="18"/>
                            <w:szCs w:val="18"/>
                          </w:rPr>
                        </w:pPr>
                        <w:r w:rsidRPr="008C4877">
                          <w:rPr>
                            <w:rFonts w:ascii="ＭＳ 明朝" w:eastAsia="ＭＳ 明朝" w:hAnsi="ＭＳ 明朝" w:cs="Arial" w:hint="eastAsia"/>
                            <w:kern w:val="2"/>
                            <w:sz w:val="18"/>
                            <w:szCs w:val="18"/>
                          </w:rPr>
                          <w:t>（</w:t>
                        </w:r>
                        <w:r w:rsidRPr="008C4877">
                          <w:rPr>
                            <w:rFonts w:ascii="ＭＳ 明朝" w:eastAsia="ＭＳ 明朝" w:hAnsi="ＭＳ 明朝" w:cs="Arial" w:hint="eastAsia"/>
                            <w:kern w:val="2"/>
                            <w:sz w:val="18"/>
                            <w:szCs w:val="18"/>
                          </w:rPr>
                          <w:t>上記の全ての検討が適切に実施されていることが必要）</w:t>
                        </w:r>
                      </w:p>
                    </w:txbxContent>
                  </v:textbox>
                </v:shape>
                <v:shape id="テキスト ボックス 9" o:spid="_x0000_s1037" type="#_x0000_t202" style="position:absolute;left:5499;top:50924;width:1143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" fillcolor="window" strokeweight=".5pt">
                  <v:stroke dashstyle="1 1"/>
                  <v:textbox>
                    <w:txbxContent>
                      <w:p w14:paraId="2FAEBA4C"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審査・訂正等</w:t>
                        </w:r>
                      </w:p>
                    </w:txbxContent>
                  </v:textbox>
                </v:shape>
                <v:shape id="テキスト ボックス 10" o:spid="_x0000_s1038" type="#_x0000_t202" style="position:absolute;left:5308;top:57471;width:1143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" fillcolor="window" strokeweight=".5pt">
                  <v:stroke dashstyle="1 1"/>
                  <v:textbox>
                    <w:txbxContent>
                      <w:p w14:paraId="5D2DC003" w14:textId="77777777" w:rsidR="00055488" w:rsidRPr="005D3EDB" w:rsidRDefault="00055488" w:rsidP="00055488">
                        <w:pPr>
                          <w:pStyle w:val="Web"/>
                          <w:spacing w:before="0" w:beforeAutospacing="0" w:after="0" w:afterAutospacing="0"/>
                          <w:jc w:val="center"/>
                          <w:rPr>
                            <w:sz w:val="18"/>
                            <w:szCs w:val="18"/>
                          </w:rPr>
                        </w:pPr>
                        <w:r w:rsidRPr="005D3EDB">
                          <w:rPr>
                            <w:rFonts w:ascii="ＭＳ 明朝" w:eastAsia="ＭＳ 明朝" w:hAnsi="ＭＳ 明朝" w:cs="Arial" w:hint="eastAsia"/>
                            <w:kern w:val="2"/>
                            <w:sz w:val="18"/>
                            <w:szCs w:val="18"/>
                          </w:rPr>
                          <w:t>足場設置許可</w:t>
                        </w:r>
                      </w:p>
                    </w:txbxContent>
                  </v:textbox>
                </v:shape>
                <v:shape id="テキスト ボックス 11" o:spid="_x0000_s1039" type="#_x0000_t202" style="position:absolute;left:6191;top:66348;width:522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" fillcolor="window" strokeweight=".5pt">
                  <v:stroke dashstyle="1 1"/>
                  <v:textbox>
                    <w:txbxContent>
                      <w:p w14:paraId="3F2C1B17" w14:textId="77777777" w:rsidR="00055488" w:rsidRPr="00CA283D" w:rsidRDefault="00055488" w:rsidP="00055488">
                        <w:pPr>
                          <w:pStyle w:val="Web"/>
                          <w:spacing w:before="0" w:beforeAutospacing="0" w:after="0" w:afterAutospacing="0"/>
                          <w:jc w:val="center"/>
                          <w:rPr>
                            <w:b/>
                            <w:bCs/>
                            <w:bdr w:val="single" w:sz="4" w:space="0" w:color="auto"/>
                          </w:rPr>
                        </w:pPr>
                        <w:r>
                          <w:rPr>
                            <w:rFonts w:ascii="ＭＳ 明朝" w:eastAsia="ＭＳ 明朝" w:hAnsi="ＭＳ 明朝" w:cs="Arial" w:hint="eastAsia"/>
                            <w:kern w:val="2"/>
                            <w:sz w:val="21"/>
                            <w:szCs w:val="21"/>
                          </w:rPr>
                          <w:t xml:space="preserve">「報告・協議書」により、くさび緊結式足場の採用　</w:t>
                        </w:r>
                        <w:r w:rsidRPr="00CA283D">
                          <w:rPr>
                            <w:rFonts w:ascii="ＭＳ 明朝" w:eastAsia="ＭＳ 明朝" w:hAnsi="ＭＳ 明朝" w:cs="Arial" w:hint="eastAsia"/>
                            <w:b/>
                            <w:bCs/>
                            <w:kern w:val="2"/>
                            <w:sz w:val="21"/>
                            <w:szCs w:val="21"/>
                            <w:bdr w:val="single" w:sz="4" w:space="0" w:color="auto"/>
                          </w:rPr>
                          <w:t>承諾</w:t>
                        </w:r>
                      </w:p>
                    </w:txbxContent>
                  </v:textbox>
                </v:shape>
                <v:shape id="テキスト ボックス 1" o:spid="_x0000_s1040" type="#_x0000_t202" style="position:absolute;left:17986;width:3019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" fillcolor="window" strokeweight=".5pt">
                  <v:stroke dashstyle="1 1"/>
                  <v:textbox>
                    <w:txbxContent>
                      <w:p w14:paraId="1A181FB1" w14:textId="77777777" w:rsidR="00055488" w:rsidRPr="008C4877" w:rsidRDefault="00055488" w:rsidP="00055488">
                        <w:pPr>
                          <w:pStyle w:val="Web"/>
                          <w:spacing w:before="0" w:beforeAutospacing="0" w:after="0" w:afterAutospacing="0"/>
                          <w:jc w:val="center"/>
                          <w:rPr>
                            <w:sz w:val="20"/>
                            <w:szCs w:val="20"/>
                          </w:rPr>
                        </w:pPr>
                        <w:r w:rsidRPr="008C4877">
                          <w:rPr>
                            <w:rFonts w:ascii="ＭＳ 明朝" w:eastAsia="ＭＳ 明朝" w:hAnsi="ＭＳ 明朝" w:cs="Arial" w:hint="eastAsia"/>
                            <w:kern w:val="2"/>
                            <w:sz w:val="20"/>
                            <w:szCs w:val="20"/>
                          </w:rPr>
                          <w:t>受注者がくさび緊結式足場の採用を希望</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 o:spid="_x0000_s1041" type="#_x0000_t34" style="position:absolute;left:25451;top:340;width:5556;height:102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" strokecolor="black [3213]">
                  <v:stroke endarrow="open"/>
                </v:shape>
                <v:shape id="カギ線コネクタ 31" o:spid="_x0000_s1042" type="#_x0000_t34" style="position:absolute;left:38794;top:-2574;width:5396;height:162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" strokecolor="black [3213]">
                  <v:stroke endarrow="open"/>
                </v:shape>
                <v:shape id="直線矢印コネクタ 33" o:spid="_x0000_s1043" type="#_x0000_t32" style="position:absolute;left:49339;top:11110;width:95;height:4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" strokecolor="black [3213]">
                  <v:stroke endarrow="open"/>
                </v:shape>
                <v:shape id="直線矢印コネクタ 36" o:spid="_x0000_s1044" type="#_x0000_t32" style="position:absolute;left:49530;top:37189;width:0;height:4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" strokecolor="black [3213]">
                  <v:stroke endarrow="open"/>
                </v:shape>
                <v:shape id="直線矢印コネクタ 37" o:spid="_x0000_s1045" type="#_x0000_t32" style="position:absolute;left:11118;top:47298;width:0;height:3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" strokecolor="black [3213]">
                  <v:stroke startarrow="open" endarrow="open"/>
                </v:shape>
                <v:shape id="直線矢印コネクタ 38" o:spid="_x0000_s1046" type="#_x0000_t32" style="position:absolute;left:11118;top:53686;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" strokecolor="black [3213]">
                  <v:stroke endarrow="open"/>
                </v:shape>
                <v:shape id="直線矢印コネクタ 39" o:spid="_x0000_s1047" type="#_x0000_t32" style="position:absolute;left:38846;top:47298;width:0;height:19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shape id="テキスト ボックス 9" o:spid="_x0000_s1048" type="#_x0000_t202" style="position:absolute;left:35147;top:53408;width:6953;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" fillcolor="window" strokeweight=".5pt">
                  <v:stroke dashstyle="1 1"/>
                  <v:textbox>
                    <w:txbxContent>
                      <w:p w14:paraId="2A849714" w14:textId="77777777" w:rsidR="00055488" w:rsidRPr="00CA283D" w:rsidRDefault="00055488" w:rsidP="00055488">
                        <w:pPr>
                          <w:pStyle w:val="Web"/>
                          <w:spacing w:before="0" w:beforeAutospacing="0" w:after="0" w:afterAutospacing="0"/>
                          <w:jc w:val="center"/>
                          <w:rPr>
                            <w:sz w:val="22"/>
                            <w:szCs w:val="22"/>
                          </w:rPr>
                        </w:pPr>
                        <w:r w:rsidRPr="00CA283D">
                          <w:rPr>
                            <w:rFonts w:hint="eastAsia"/>
                            <w:sz w:val="22"/>
                            <w:szCs w:val="22"/>
                          </w:rPr>
                          <w:t>確認</w:t>
                        </w:r>
                      </w:p>
                    </w:txbxContent>
                  </v:textbox>
                </v:shape>
                <v:shapetype id="_x0000_t33" coordsize="21600,21600" o:spt="33" o:oned="t" path="m,l21600,r,21600e" filled="f">
                  <v:stroke joinstyle="miter"/>
                  <v:path arrowok="t" fillok="f" o:connecttype="none"/>
                  <o:lock v:ext="edit" shapetype="t"/>
                </v:shapetype>
                <v:shape id="カギ線コネクタ 42" o:spid="_x0000_s1049" type="#_x0000_t33" style="position:absolute;left:23647;top:47610;width:2576;height:278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" strokecolor="black [3213]">
                  <v:stroke endarrow="open"/>
                </v:shape>
                <v:shape id="テキスト ボックス 10" o:spid="_x0000_s1050" type="#_x0000_t202" style="position:absolute;left:19812;top:61636;width:1037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" fillcolor="window" strokeweight=".5pt">
                  <v:stroke dashstyle="1 1"/>
                  <v:textbox>
                    <w:txbxContent>
                      <w:p w14:paraId="3BA4A292" w14:textId="77777777" w:rsidR="00055488" w:rsidRPr="005D3EDB" w:rsidRDefault="00055488" w:rsidP="00055488">
                        <w:pPr>
                          <w:pStyle w:val="Web"/>
                          <w:spacing w:before="0" w:beforeAutospacing="0" w:after="0" w:afterAutospacing="0"/>
                          <w:jc w:val="center"/>
                          <w:rPr>
                            <w:sz w:val="18"/>
                            <w:szCs w:val="18"/>
                          </w:rPr>
                        </w:pPr>
                        <w:r w:rsidRPr="005D3EDB">
                          <w:rPr>
                            <w:rFonts w:eastAsia="ＭＳ 明朝" w:hAnsi="ＭＳ 明朝" w:cs="Arial" w:hint="eastAsia"/>
                            <w:sz w:val="18"/>
                            <w:szCs w:val="18"/>
                          </w:rPr>
                          <w:t>許可証提出</w:t>
                        </w:r>
                      </w:p>
                    </w:txbxContent>
                  </v:textbox>
                </v:shape>
                <v:line id="直線コネクタ 44" o:spid="_x0000_s1051" style="position:absolute;visibility:visible;mso-wrap-style:square" from="666,70615" to="68675,7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" strokecolor="black [3213]" strokeweight="1.5pt">
                  <v:stroke dashstyle="1 1"/>
                </v:line>
                <v:shape id="テキスト ボックス 11" o:spid="_x0000_s1052" type="#_x0000_t202" style="position:absolute;left:8858;top:72901;width:4476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" fillcolor="window" strokeweight=".5pt">
                  <v:stroke dashstyle="1 1"/>
                  <v:textbox>
                    <w:txbxContent>
                      <w:p w14:paraId="35FD9FBE" w14:textId="77777777" w:rsidR="00055488" w:rsidRPr="005D3EDB" w:rsidRDefault="00055488" w:rsidP="00055488">
                        <w:pPr>
                          <w:pStyle w:val="Web"/>
                          <w:spacing w:before="0" w:beforeAutospacing="0" w:after="0" w:afterAutospacing="0"/>
                          <w:jc w:val="center"/>
                          <w:rPr>
                            <w:b/>
                            <w:bCs/>
                            <w:color w:val="FF0000"/>
                            <w:sz w:val="18"/>
                            <w:szCs w:val="18"/>
                          </w:rPr>
                        </w:pPr>
                        <w:r w:rsidRPr="005D3EDB">
                          <w:rPr>
                            <w:rFonts w:hint="eastAsia"/>
                            <w:b/>
                            <w:bCs/>
                            <w:color w:val="FF0000"/>
                            <w:sz w:val="18"/>
                            <w:szCs w:val="18"/>
                          </w:rPr>
                          <w:t xml:space="preserve">足場架設着手　</w:t>
                        </w:r>
                      </w:p>
                      <w:p w14:paraId="5DE61AA8" w14:textId="77777777" w:rsidR="00055488" w:rsidRPr="005D3EDB" w:rsidRDefault="00055488" w:rsidP="00055488">
                        <w:pPr>
                          <w:pStyle w:val="Web"/>
                          <w:spacing w:before="0" w:beforeAutospacing="0" w:after="0" w:afterAutospacing="0"/>
                          <w:jc w:val="center"/>
                          <w:rPr>
                            <w:b/>
                            <w:bCs/>
                            <w:color w:val="FF0000"/>
                            <w:sz w:val="18"/>
                            <w:szCs w:val="18"/>
                            <w:u w:val="single"/>
                          </w:rPr>
                        </w:pPr>
                        <w:r w:rsidRPr="005D3EDB">
                          <w:rPr>
                            <w:rFonts w:hint="eastAsia"/>
                            <w:b/>
                            <w:bCs/>
                            <w:color w:val="FF0000"/>
                            <w:sz w:val="18"/>
                            <w:szCs w:val="18"/>
                            <w:u w:val="single"/>
                          </w:rPr>
                          <w:t>※機構による承諾のない場合着工は不可</w:t>
                        </w:r>
                      </w:p>
                    </w:txbxContent>
                  </v:textbox>
                </v:shape>
                <v:shape id="直線矢印コネクタ 50" o:spid="_x0000_s1053" type="#_x0000_t32" style="position:absolute;left:62865;top:70615;width:0;height:8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" strokecolor="#c0504d [3205]" strokeweight="1.75pt">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54" type="#_x0000_t13" style="position:absolute;left:30583;top:70598;width:2912;height:16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" adj="15577" fillcolor="red" stroked="f" strokeweight="2pt"/>
                <v:shape id="_x0000_s1055" type="#_x0000_t202" style="position:absolute;left:22916;top:16192;width:17948;height:2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" fillcolor="window" strokeweight=".5pt">
                  <v:stroke dashstyle="1 1"/>
                  <v:textbox>
                    <w:txbxContent>
                      <w:p w14:paraId="5F9988AE" w14:textId="77777777" w:rsidR="00055488" w:rsidRPr="008C4877" w:rsidRDefault="00055488" w:rsidP="00055488">
                        <w:pPr>
                          <w:pStyle w:val="Web"/>
                          <w:spacing w:before="0" w:beforeAutospacing="0" w:after="0" w:afterAutospacing="0"/>
                          <w:jc w:val="center"/>
                          <w:rPr>
                            <w:rFonts w:ascii="ＭＳ 明朝" w:eastAsia="ＭＳ 明朝" w:hAnsi="ＭＳ 明朝" w:cs="Arial"/>
                            <w:b/>
                            <w:bCs/>
                            <w:kern w:val="2"/>
                            <w:sz w:val="18"/>
                            <w:szCs w:val="18"/>
                            <w:shd w:val="pct15" w:color="auto" w:fill="FFFFFF"/>
                          </w:rPr>
                        </w:pPr>
                        <w:r w:rsidRPr="008C4877">
                          <w:rPr>
                            <w:rFonts w:ascii="ＭＳ 明朝" w:eastAsia="ＭＳ 明朝" w:hAnsi="ＭＳ 明朝" w:cs="Arial" w:hint="eastAsia"/>
                            <w:b/>
                            <w:bCs/>
                            <w:kern w:val="2"/>
                            <w:sz w:val="18"/>
                            <w:szCs w:val="18"/>
                            <w:shd w:val="pct15" w:color="auto" w:fill="FFFFFF"/>
                          </w:rPr>
                          <w:t>【承認制度から外れる】</w:t>
                        </w:r>
                      </w:p>
                      <w:p w14:paraId="201D5966" w14:textId="77777777" w:rsidR="00055488" w:rsidRPr="008C4877" w:rsidRDefault="00055488" w:rsidP="00055488">
                        <w:pPr>
                          <w:pStyle w:val="Web"/>
                          <w:spacing w:before="0" w:beforeAutospacing="0" w:after="0" w:afterAutospacing="0"/>
                          <w:rPr>
                            <w:rFonts w:eastAsia="ＭＳ 明朝" w:cs="Arial"/>
                            <w:kern w:val="2"/>
                            <w:sz w:val="18"/>
                            <w:szCs w:val="18"/>
                          </w:rPr>
                        </w:pPr>
                        <w:r w:rsidRPr="008C4877">
                          <w:rPr>
                            <w:rFonts w:eastAsia="ＭＳ 明朝" w:cs="Arial"/>
                            <w:kern w:val="2"/>
                            <w:sz w:val="18"/>
                            <w:szCs w:val="18"/>
                          </w:rPr>
                          <w:t>≪</w:t>
                        </w:r>
                        <w:r w:rsidRPr="008C4877">
                          <w:rPr>
                            <w:rFonts w:eastAsia="ＭＳ 明朝" w:cs="Arial" w:hint="eastAsia"/>
                            <w:kern w:val="2"/>
                            <w:sz w:val="18"/>
                            <w:szCs w:val="18"/>
                          </w:rPr>
                          <w:t>確認項目</w:t>
                        </w:r>
                        <w:r w:rsidRPr="008C4877">
                          <w:rPr>
                            <w:rFonts w:eastAsia="ＭＳ 明朝" w:cs="Arial"/>
                            <w:kern w:val="2"/>
                            <w:sz w:val="18"/>
                            <w:szCs w:val="18"/>
                          </w:rPr>
                          <w:t>≫</w:t>
                        </w:r>
                      </w:p>
                      <w:p w14:paraId="20FB5DE5" w14:textId="77777777" w:rsidR="00055488" w:rsidRPr="008C4877" w:rsidRDefault="00055488" w:rsidP="00055488">
                        <w:pPr>
                          <w:pStyle w:val="Web"/>
                          <w:spacing w:before="0" w:beforeAutospacing="0" w:after="0" w:afterAutospacing="0"/>
                          <w:ind w:left="191" w:hangingChars="106" w:hanging="191"/>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①法令・規則等への適合</w:t>
                        </w:r>
                      </w:p>
                      <w:p w14:paraId="664DEABD" w14:textId="77777777" w:rsidR="00055488" w:rsidRPr="008C4877" w:rsidRDefault="00055488" w:rsidP="00055488">
                        <w:pPr>
                          <w:pStyle w:val="Web"/>
                          <w:spacing w:before="0" w:beforeAutospacing="0" w:after="0" w:afterAutospacing="0"/>
                          <w:ind w:left="180" w:hangingChars="100" w:hanging="180"/>
                          <w:rPr>
                            <w:rFonts w:ascii="ＭＳ 明朝" w:eastAsia="ＭＳ 明朝" w:hAnsi="ＭＳ 明朝" w:cs="Arial"/>
                            <w:kern w:val="2"/>
                            <w:sz w:val="18"/>
                            <w:szCs w:val="18"/>
                          </w:rPr>
                        </w:pPr>
                        <w:r w:rsidRPr="008C4877">
                          <w:rPr>
                            <w:rFonts w:ascii="ＭＳ 明朝" w:eastAsia="ＭＳ 明朝" w:hAnsi="ＭＳ 明朝" w:cs="Arial" w:hint="eastAsia"/>
                            <w:kern w:val="2"/>
                            <w:sz w:val="18"/>
                            <w:szCs w:val="18"/>
                          </w:rPr>
                          <w:t>②</w:t>
                        </w:r>
                        <w:r w:rsidRPr="008C4877">
                          <w:rPr>
                            <w:rFonts w:eastAsia="ＭＳ 明朝" w:cs="Arial"/>
                            <w:kern w:val="2"/>
                            <w:sz w:val="18"/>
                            <w:szCs w:val="18"/>
                          </w:rPr>
                          <w:t>UR</w:t>
                        </w:r>
                        <w:r w:rsidRPr="008C4877">
                          <w:rPr>
                            <w:rFonts w:eastAsia="ＭＳ 明朝" w:cs="Arial" w:hint="eastAsia"/>
                            <w:kern w:val="2"/>
                            <w:sz w:val="18"/>
                            <w:szCs w:val="18"/>
                          </w:rPr>
                          <w:t>採用</w:t>
                        </w:r>
                        <w:r w:rsidRPr="008C4877">
                          <w:rPr>
                            <w:rFonts w:ascii="ＭＳ 明朝" w:eastAsia="ＭＳ 明朝" w:hAnsi="ＭＳ 明朝" w:cs="Arial" w:hint="eastAsia"/>
                            <w:kern w:val="2"/>
                            <w:sz w:val="18"/>
                            <w:szCs w:val="18"/>
                          </w:rPr>
                          <w:t>基準への適合</w:t>
                        </w:r>
                      </w:p>
                      <w:p w14:paraId="5633389D" w14:textId="77777777" w:rsidR="00055488" w:rsidRPr="008C4877" w:rsidRDefault="00055488" w:rsidP="00055488">
                        <w:pPr>
                          <w:pStyle w:val="Web"/>
                          <w:spacing w:before="0" w:beforeAutospacing="0" w:after="0" w:afterAutospacing="0"/>
                          <w:ind w:left="181" w:hangingChars="100" w:hanging="181"/>
                          <w:rPr>
                            <w:rFonts w:asciiTheme="minorEastAsia" w:eastAsiaTheme="minorEastAsia" w:hAnsiTheme="minorEastAsia"/>
                            <w:b/>
                            <w:bCs/>
                            <w:color w:val="FF0000"/>
                            <w:sz w:val="18"/>
                            <w:szCs w:val="18"/>
                            <w:u w:val="single"/>
                          </w:rPr>
                        </w:pPr>
                        <w:r w:rsidRPr="008C4877">
                          <w:rPr>
                            <w:rFonts w:eastAsia="ＭＳ 明朝" w:cs="Arial" w:hint="eastAsia"/>
                            <w:b/>
                            <w:bCs/>
                            <w:color w:val="FF0000"/>
                            <w:kern w:val="2"/>
                            <w:sz w:val="18"/>
                            <w:szCs w:val="18"/>
                          </w:rPr>
                          <w:t>③</w:t>
                        </w:r>
                        <w:r w:rsidRPr="008C4877">
                          <w:rPr>
                            <w:rFonts w:asciiTheme="minorEastAsia" w:eastAsiaTheme="minorEastAsia" w:hAnsiTheme="minorEastAsia" w:hint="eastAsia"/>
                            <w:b/>
                            <w:bCs/>
                            <w:color w:val="FF0000"/>
                            <w:sz w:val="18"/>
                            <w:szCs w:val="18"/>
                            <w:u w:val="single"/>
                          </w:rPr>
                          <w:t>足場材料メーカーによる強度計算等、安全確認実施</w:t>
                        </w:r>
                      </w:p>
                      <w:p w14:paraId="060FC4B7" w14:textId="77777777" w:rsidR="00055488" w:rsidRPr="00D03F81" w:rsidRDefault="00055488" w:rsidP="00055488">
                        <w:pPr>
                          <w:pStyle w:val="Web"/>
                          <w:spacing w:before="0" w:beforeAutospacing="0" w:after="0" w:afterAutospacing="0"/>
                          <w:ind w:left="320" w:hangingChars="200" w:hanging="320"/>
                          <w:rPr>
                            <w:rFonts w:asciiTheme="minorEastAsia" w:eastAsiaTheme="minorEastAsia" w:hAnsiTheme="minorEastAsia"/>
                            <w:sz w:val="16"/>
                            <w:szCs w:val="16"/>
                          </w:rPr>
                        </w:pPr>
                        <w:r w:rsidRPr="00D03F81">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2：足場材料</w:t>
                        </w:r>
                        <w:r w:rsidRPr="00D03F81">
                          <w:rPr>
                            <w:rFonts w:asciiTheme="minorEastAsia" w:eastAsiaTheme="minorEastAsia" w:hAnsiTheme="minorEastAsia" w:hint="eastAsia"/>
                            <w:sz w:val="16"/>
                            <w:szCs w:val="16"/>
                          </w:rPr>
                          <w:t>メーカーが</w:t>
                        </w:r>
                        <w:r>
                          <w:rPr>
                            <w:rFonts w:asciiTheme="minorEastAsia" w:eastAsiaTheme="minorEastAsia" w:hAnsiTheme="minorEastAsia" w:hint="eastAsia"/>
                            <w:sz w:val="16"/>
                            <w:szCs w:val="16"/>
                          </w:rPr>
                          <w:t>安全</w:t>
                        </w:r>
                        <w:r w:rsidRPr="00D03F81">
                          <w:rPr>
                            <w:rFonts w:asciiTheme="minorEastAsia" w:eastAsiaTheme="minorEastAsia" w:hAnsiTheme="minorEastAsia" w:hint="eastAsia"/>
                            <w:sz w:val="16"/>
                            <w:szCs w:val="16"/>
                          </w:rPr>
                          <w:t>確認したことが明確に確認できる資料を監督員に提出すること</w:t>
                        </w:r>
                      </w:p>
                    </w:txbxContent>
                  </v:textbox>
                </v:shape>
                <v:shape id="_x0000_s1056" type="#_x0000_t202" style="position:absolute;left:42100;top:16201;width:17526;height:2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" filled="f" strokecolor="black [3213]" strokeweight=".5pt">
                  <v:stroke dashstyle="1 1"/>
                  <v:textbox>
                    <w:txbxContent>
                      <w:p w14:paraId="25FA669E" w14:textId="77777777" w:rsidR="00055488" w:rsidRPr="008C4877" w:rsidRDefault="00055488" w:rsidP="00055488">
                        <w:pPr>
                          <w:pStyle w:val="Web"/>
                          <w:spacing w:before="0" w:beforeAutospacing="0" w:after="0" w:afterAutospacing="0"/>
                          <w:jc w:val="center"/>
                          <w:rPr>
                            <w:b/>
                            <w:bCs/>
                            <w:sz w:val="18"/>
                            <w:szCs w:val="18"/>
                          </w:rPr>
                        </w:pPr>
                      </w:p>
                      <w:p w14:paraId="123F6F7A" w14:textId="77777777" w:rsidR="00055488" w:rsidRPr="008C4877" w:rsidRDefault="00055488" w:rsidP="00055488">
                        <w:pPr>
                          <w:pStyle w:val="Web"/>
                          <w:spacing w:before="0" w:beforeAutospacing="0" w:after="0" w:afterAutospacing="0"/>
                          <w:rPr>
                            <w:sz w:val="18"/>
                            <w:szCs w:val="18"/>
                          </w:rPr>
                        </w:pPr>
                        <w:r w:rsidRPr="008C4877">
                          <w:rPr>
                            <w:rFonts w:eastAsia="ＭＳ 明朝" w:cs="Arial"/>
                            <w:kern w:val="2"/>
                            <w:sz w:val="18"/>
                            <w:szCs w:val="18"/>
                          </w:rPr>
                          <w:t>≪</w:t>
                        </w:r>
                        <w:r w:rsidRPr="008C4877">
                          <w:rPr>
                            <w:rFonts w:eastAsia="ＭＳ 明朝" w:cs="Arial" w:hint="eastAsia"/>
                            <w:kern w:val="2"/>
                            <w:sz w:val="18"/>
                            <w:szCs w:val="18"/>
                          </w:rPr>
                          <w:t>確認項目</w:t>
                        </w:r>
                        <w:r w:rsidRPr="008C4877">
                          <w:rPr>
                            <w:rFonts w:eastAsia="ＭＳ 明朝" w:cs="Arial"/>
                            <w:kern w:val="2"/>
                            <w:sz w:val="18"/>
                            <w:szCs w:val="18"/>
                          </w:rPr>
                          <w:t>≫</w:t>
                        </w:r>
                      </w:p>
                      <w:p w14:paraId="26A45804" w14:textId="77777777" w:rsidR="00055488" w:rsidRPr="008C4877" w:rsidRDefault="00055488" w:rsidP="00055488">
                        <w:pPr>
                          <w:pStyle w:val="Web"/>
                          <w:spacing w:before="0" w:beforeAutospacing="0" w:after="0" w:afterAutospacing="0"/>
                          <w:ind w:left="121" w:hangingChars="67" w:hanging="121"/>
                          <w:rPr>
                            <w:sz w:val="18"/>
                            <w:szCs w:val="18"/>
                          </w:rPr>
                        </w:pPr>
                        <w:r w:rsidRPr="008C4877">
                          <w:rPr>
                            <w:rFonts w:ascii="ＭＳ 明朝" w:eastAsia="ＭＳ 明朝" w:hAnsi="ＭＳ 明朝" w:cs="Arial" w:hint="eastAsia"/>
                            <w:kern w:val="2"/>
                            <w:sz w:val="18"/>
                            <w:szCs w:val="18"/>
                          </w:rPr>
                          <w:t>①法令・規則等への適合</w:t>
                        </w:r>
                      </w:p>
                      <w:p w14:paraId="09D149E1" w14:textId="77777777" w:rsidR="00055488" w:rsidRPr="008C4877" w:rsidRDefault="00055488" w:rsidP="00055488">
                        <w:pPr>
                          <w:pStyle w:val="Web"/>
                          <w:spacing w:before="0" w:beforeAutospacing="0" w:after="0" w:afterAutospacing="0"/>
                          <w:ind w:left="155" w:hangingChars="86" w:hanging="155"/>
                          <w:rPr>
                            <w:sz w:val="18"/>
                            <w:szCs w:val="18"/>
                          </w:rPr>
                        </w:pPr>
                        <w:r w:rsidRPr="008C4877">
                          <w:rPr>
                            <w:rFonts w:ascii="ＭＳ 明朝" w:eastAsia="ＭＳ 明朝" w:hAnsi="ＭＳ 明朝" w:cs="Arial" w:hint="eastAsia"/>
                            <w:kern w:val="2"/>
                            <w:sz w:val="18"/>
                            <w:szCs w:val="18"/>
                          </w:rPr>
                          <w:t>②</w:t>
                        </w:r>
                        <w:r w:rsidRPr="008C4877">
                          <w:rPr>
                            <w:rFonts w:eastAsia="ＭＳ 明朝" w:cs="Arial"/>
                            <w:kern w:val="2"/>
                            <w:sz w:val="18"/>
                            <w:szCs w:val="18"/>
                          </w:rPr>
                          <w:t>UR</w:t>
                        </w:r>
                        <w:r w:rsidRPr="008C4877">
                          <w:rPr>
                            <w:rFonts w:eastAsia="ＭＳ 明朝" w:cs="Arial" w:hint="eastAsia"/>
                            <w:kern w:val="2"/>
                            <w:sz w:val="18"/>
                            <w:szCs w:val="18"/>
                          </w:rPr>
                          <w:t>採用</w:t>
                        </w:r>
                        <w:r w:rsidRPr="008C4877">
                          <w:rPr>
                            <w:rFonts w:ascii="ＭＳ 明朝" w:eastAsia="ＭＳ 明朝" w:hAnsi="ＭＳ 明朝" w:cs="Arial" w:hint="eastAsia"/>
                            <w:kern w:val="2"/>
                            <w:sz w:val="18"/>
                            <w:szCs w:val="18"/>
                          </w:rPr>
                          <w:t>基準への適合</w:t>
                        </w:r>
                      </w:p>
                      <w:p w14:paraId="3D0BE799" w14:textId="77777777" w:rsidR="00055488" w:rsidRDefault="00055488" w:rsidP="00055488">
                        <w:pPr>
                          <w:pStyle w:val="Web"/>
                          <w:spacing w:before="0" w:beforeAutospacing="0" w:after="0" w:afterAutospacing="0"/>
                          <w:ind w:left="210" w:hangingChars="116" w:hanging="210"/>
                          <w:jc w:val="both"/>
                          <w:rPr>
                            <w:rFonts w:ascii="ＭＳ 明朝" w:eastAsia="ＭＳ 明朝" w:hAnsi="ＭＳ 明朝" w:cs="Arial"/>
                            <w:b/>
                            <w:bCs/>
                            <w:color w:val="FF0000"/>
                            <w:kern w:val="2"/>
                            <w:sz w:val="21"/>
                            <w:szCs w:val="21"/>
                            <w:u w:val="single"/>
                          </w:rPr>
                        </w:pPr>
                        <w:r w:rsidRPr="008C4877">
                          <w:rPr>
                            <w:rFonts w:ascii="ＭＳ 明朝" w:eastAsia="ＭＳ 明朝" w:hAnsi="ＭＳ 明朝" w:cs="Arial" w:hint="eastAsia"/>
                            <w:b/>
                            <w:bCs/>
                            <w:color w:val="FF0000"/>
                            <w:kern w:val="2"/>
                            <w:sz w:val="18"/>
                            <w:szCs w:val="18"/>
                          </w:rPr>
                          <w:t>③</w:t>
                        </w:r>
                        <w:r w:rsidRPr="008C4877">
                          <w:rPr>
                            <w:rFonts w:ascii="ＭＳ 明朝" w:eastAsia="ＭＳ 明朝" w:hAnsi="ＭＳ 明朝" w:cs="Arial" w:hint="eastAsia"/>
                            <w:b/>
                            <w:bCs/>
                            <w:color w:val="FF0000"/>
                            <w:kern w:val="2"/>
                            <w:sz w:val="18"/>
                            <w:szCs w:val="18"/>
                            <w:u w:val="single"/>
                          </w:rPr>
                          <w:t>足場材料メーカーによる承認制度への適合確認実施。承認制度から外れる場合は強度計算等、安全確認実施</w:t>
                        </w:r>
                      </w:p>
                      <w:p w14:paraId="0CC0AE87" w14:textId="77777777" w:rsidR="00055488" w:rsidRPr="00A621BC" w:rsidRDefault="00055488" w:rsidP="00055488">
                        <w:pPr>
                          <w:pStyle w:val="Web"/>
                          <w:spacing w:before="0" w:beforeAutospacing="0" w:after="0" w:afterAutospacing="0"/>
                          <w:ind w:left="106"/>
                          <w:jc w:val="both"/>
                          <w:rPr>
                            <w:rFonts w:ascii="ＭＳ 明朝" w:eastAsia="ＭＳ 明朝" w:hAnsi="ＭＳ 明朝" w:cs="Arial"/>
                            <w:kern w:val="2"/>
                            <w:sz w:val="16"/>
                            <w:szCs w:val="16"/>
                          </w:rPr>
                        </w:pPr>
                        <w:r w:rsidRPr="00A621BC">
                          <w:rPr>
                            <w:rFonts w:ascii="ＭＳ 明朝" w:eastAsia="ＭＳ 明朝" w:hAnsi="ＭＳ 明朝" w:cs="Arial" w:hint="eastAsia"/>
                            <w:kern w:val="2"/>
                            <w:sz w:val="16"/>
                            <w:szCs w:val="16"/>
                          </w:rPr>
                          <w:t>※2</w:t>
                        </w:r>
                      </w:p>
                      <w:p w14:paraId="56F431A1" w14:textId="77777777" w:rsidR="00055488" w:rsidRPr="00D03F81" w:rsidRDefault="00055488" w:rsidP="00055488">
                        <w:pPr>
                          <w:pStyle w:val="Web"/>
                          <w:spacing w:before="0" w:beforeAutospacing="0" w:after="0" w:afterAutospacing="0"/>
                          <w:ind w:left="139" w:hangingChars="66" w:hanging="139"/>
                          <w:jc w:val="both"/>
                          <w:rPr>
                            <w:rFonts w:ascii="ＭＳ 明朝" w:eastAsia="ＭＳ 明朝" w:hAnsi="ＭＳ 明朝" w:cs="Arial"/>
                            <w:b/>
                            <w:bCs/>
                            <w:color w:val="FF0000"/>
                            <w:kern w:val="2"/>
                            <w:sz w:val="21"/>
                            <w:szCs w:val="21"/>
                            <w:u w:val="single"/>
                          </w:rPr>
                        </w:pPr>
                      </w:p>
                      <w:p w14:paraId="7120DD5B" w14:textId="77777777" w:rsidR="00055488" w:rsidRDefault="00055488" w:rsidP="00055488">
                        <w:pPr>
                          <w:pStyle w:val="Web"/>
                          <w:spacing w:before="0" w:beforeAutospacing="0" w:after="0" w:afterAutospacing="0"/>
                        </w:pPr>
                        <w:r>
                          <w:rPr>
                            <w:rFonts w:eastAsia="ＭＳ 明朝" w:cs="Arial"/>
                            <w:kern w:val="2"/>
                            <w:sz w:val="21"/>
                            <w:szCs w:val="21"/>
                          </w:rPr>
                          <w:t> </w:t>
                        </w:r>
                      </w:p>
                      <w:p w14:paraId="14D8CD2B" w14:textId="77777777" w:rsidR="00055488" w:rsidRDefault="00055488" w:rsidP="00055488">
                        <w:pPr>
                          <w:pStyle w:val="Web"/>
                          <w:spacing w:before="0" w:beforeAutospacing="0" w:after="0" w:afterAutospacing="0"/>
                          <w:jc w:val="center"/>
                        </w:pPr>
                        <w:r>
                          <w:rPr>
                            <w:rFonts w:eastAsia="ＭＳ 明朝" w:cs="Arial"/>
                            <w:kern w:val="2"/>
                            <w:sz w:val="21"/>
                            <w:szCs w:val="21"/>
                          </w:rPr>
                          <w:t> </w:t>
                        </w:r>
                      </w:p>
                    </w:txbxContent>
                  </v:textbox>
                </v:shape>
                <v:shape id="直線矢印コネクタ 41" o:spid="_x0000_s1057" type="#_x0000_t32" style="position:absolute;left:22814;top:11270;width:0;height:4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QqwgAAANsAAAAPAAAAZHJzL2Rvd25yZXYueG1sRI/BasMw&#10;EETvhfyD2EButZy4tM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ATopQqwgAAANsAAAAPAAAA&#10;AAAAAAAAAAAAAAcCAABkcnMvZG93bnJldi54bWxQSwUGAAAAAAMAAwC3AAAA9gIAAAAA&#10;" strokecolor="black [3213]">
                  <v:stroke endarrow="open"/>
                </v:shape>
                <v:shape id="カギ線コネクタ 57" o:spid="_x0000_s1058" type="#_x0000_t34" style="position:absolute;left:14607;top:33589;width:4680;height:118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" strokecolor="black [3213]">
                  <v:stroke endarrow="open"/>
                </v:shape>
                <v:shape id="カギ線コネクタ 58" o:spid="_x0000_s1059" type="#_x0000_t34" style="position:absolute;left:26516;top:33589;width:4679;height:118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" strokecolor="black [3213]">
                  <v:stroke endarrow="open"/>
                </v:shape>
                <w10:anchorlock/>
              </v:group>
            </w:pict>
          </mc:Fallback>
        </mc:AlternateContent>
      </w:r>
    </w:p>
    <w:sectPr w:rsidR="00CC1287" w:rsidRPr="00055488" w:rsidSect="00055488">
      <w:pgSz w:w="11906" w:h="16838" w:code="9"/>
      <w:pgMar w:top="1134" w:right="1133" w:bottom="1134" w:left="993"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B12A3" w14:textId="77777777" w:rsidR="004907A4" w:rsidRDefault="004907A4" w:rsidP="00533460">
      <w:r>
        <w:separator/>
      </w:r>
    </w:p>
  </w:endnote>
  <w:endnote w:type="continuationSeparator" w:id="0">
    <w:p w14:paraId="4C4EDDE9" w14:textId="77777777" w:rsidR="004907A4" w:rsidRDefault="004907A4" w:rsidP="0053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A124" w14:textId="77777777" w:rsidR="004907A4" w:rsidRDefault="004907A4" w:rsidP="00533460">
      <w:r>
        <w:separator/>
      </w:r>
    </w:p>
  </w:footnote>
  <w:footnote w:type="continuationSeparator" w:id="0">
    <w:p w14:paraId="6CC7AF92" w14:textId="77777777" w:rsidR="004907A4" w:rsidRDefault="004907A4" w:rsidP="0053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4A9D"/>
    <w:multiLevelType w:val="hybridMultilevel"/>
    <w:tmpl w:val="756416D0"/>
    <w:lvl w:ilvl="0" w:tplc="3C0E5C38">
      <w:start w:val="1"/>
      <w:numFmt w:val="decimal"/>
      <w:lvlText w:val="%1."/>
      <w:lvlJc w:val="left"/>
      <w:pPr>
        <w:ind w:left="360" w:hanging="360"/>
      </w:pPr>
      <w:rPr>
        <w:rFonts w:hint="default"/>
      </w:rPr>
    </w:lvl>
    <w:lvl w:ilvl="1" w:tplc="9DB824D4">
      <w:start w:val="5"/>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96AEA"/>
    <w:multiLevelType w:val="hybridMultilevel"/>
    <w:tmpl w:val="2DC6682A"/>
    <w:lvl w:ilvl="0" w:tplc="9340863A">
      <w:start w:val="1"/>
      <w:numFmt w:val="decimalEnclosedCircle"/>
      <w:lvlText w:val="%1."/>
      <w:lvlJc w:val="left"/>
      <w:pPr>
        <w:ind w:left="828" w:hanging="420"/>
      </w:pPr>
      <w:rPr>
        <w:rFonts w:hint="eastAsia"/>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 w15:restartNumberingAfterBreak="0">
    <w:nsid w:val="1A782DE6"/>
    <w:multiLevelType w:val="hybridMultilevel"/>
    <w:tmpl w:val="08F605E6"/>
    <w:lvl w:ilvl="0" w:tplc="63345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60C09"/>
    <w:multiLevelType w:val="hybridMultilevel"/>
    <w:tmpl w:val="C8224AD4"/>
    <w:lvl w:ilvl="0" w:tplc="0F8E3C46">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226887"/>
    <w:multiLevelType w:val="hybridMultilevel"/>
    <w:tmpl w:val="7F067B9C"/>
    <w:lvl w:ilvl="0" w:tplc="2DBE6244">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936DD5"/>
    <w:multiLevelType w:val="hybridMultilevel"/>
    <w:tmpl w:val="49CEE4E0"/>
    <w:lvl w:ilvl="0" w:tplc="B6766800">
      <w:start w:val="1"/>
      <w:numFmt w:val="decimalFullWidth"/>
      <w:lvlText w:val="（%1）"/>
      <w:lvlJc w:val="left"/>
      <w:pPr>
        <w:ind w:left="930" w:hanging="720"/>
      </w:pPr>
      <w:rPr>
        <w:rFonts w:hint="default"/>
      </w:rPr>
    </w:lvl>
    <w:lvl w:ilvl="1" w:tplc="C99E3E0E">
      <w:numFmt w:val="bullet"/>
      <w:lvlText w:val="※"/>
      <w:lvlJc w:val="left"/>
      <w:pPr>
        <w:ind w:left="990" w:hanging="360"/>
      </w:pPr>
      <w:rPr>
        <w:rFonts w:ascii="ＭＳ 明朝" w:eastAsia="ＭＳ 明朝" w:hAnsi="ＭＳ 明朝" w:cstheme="minorBidi" w:hint="eastAsia"/>
      </w:rPr>
    </w:lvl>
    <w:lvl w:ilvl="2" w:tplc="141E04A8">
      <w:start w:val="1"/>
      <w:numFmt w:val="decimalEnclosedCircle"/>
      <w:lvlText w:val="%3"/>
      <w:lvlJc w:val="left"/>
      <w:pPr>
        <w:ind w:left="1353" w:hanging="360"/>
      </w:pPr>
      <w:rPr>
        <w:rFonts w:asciiTheme="minorEastAsia" w:eastAsiaTheme="minorEastAsia" w:hAnsiTheme="minorEastAsia" w:cstheme="minorBidi"/>
        <w:lang w:val="en-US"/>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E04C72"/>
    <w:multiLevelType w:val="hybridMultilevel"/>
    <w:tmpl w:val="B7B655CA"/>
    <w:lvl w:ilvl="0" w:tplc="B67668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8811BC"/>
    <w:multiLevelType w:val="multilevel"/>
    <w:tmpl w:val="75F60266"/>
    <w:lvl w:ilvl="0">
      <w:start w:val="1"/>
      <w:numFmt w:val="decimalFullWidth"/>
      <w:lvlText w:val="（%1）"/>
      <w:lvlJc w:val="left"/>
      <w:pPr>
        <w:ind w:left="930" w:hanging="720"/>
      </w:pPr>
      <w:rPr>
        <w:rFonts w:hint="default"/>
      </w:rPr>
    </w:lvl>
    <w:lvl w:ilvl="1">
      <w:numFmt w:val="bullet"/>
      <w:lvlText w:val="※"/>
      <w:lvlJc w:val="left"/>
      <w:pPr>
        <w:ind w:left="990" w:hanging="360"/>
      </w:pPr>
      <w:rPr>
        <w:rFonts w:ascii="ＭＳ 明朝" w:eastAsia="ＭＳ 明朝" w:hAnsi="ＭＳ 明朝" w:cstheme="minorBidi" w:hint="eastAsia"/>
      </w:rPr>
    </w:lvl>
    <w:lvl w:ilvl="2">
      <w:start w:val="1"/>
      <w:numFmt w:val="decimalEnclosedCircle"/>
      <w:lvlText w:val="%3"/>
      <w:lvlJc w:val="left"/>
      <w:pPr>
        <w:ind w:left="1353" w:hanging="360"/>
      </w:pPr>
      <w:rPr>
        <w:rFonts w:ascii="Times New Roman" w:eastAsia="Times New Roman" w:hAnsi="Times New Roman" w:cs="Times New Roman"/>
        <w:lang w:val="en-US"/>
      </w:r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8" w15:restartNumberingAfterBreak="0">
    <w:nsid w:val="39E94F56"/>
    <w:multiLevelType w:val="hybridMultilevel"/>
    <w:tmpl w:val="7868BAB6"/>
    <w:lvl w:ilvl="0" w:tplc="8208E9A0">
      <w:start w:val="1"/>
      <w:numFmt w:val="decimalEnclosedCircle"/>
      <w:lvlText w:val="%1"/>
      <w:lvlJc w:val="left"/>
      <w:pPr>
        <w:ind w:left="570" w:hanging="360"/>
      </w:pPr>
      <w:rPr>
        <w:rFonts w:ascii="HG丸ｺﾞｼｯｸM-PRO" w:eastAsia="HG丸ｺﾞｼｯｸM-PRO" w:hAnsi="HG丸ｺﾞｼｯｸM-PRO" w:cstheme="minorBidi"/>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9D33B0"/>
    <w:multiLevelType w:val="hybridMultilevel"/>
    <w:tmpl w:val="78803D10"/>
    <w:lvl w:ilvl="0" w:tplc="192647B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4A987D8D"/>
    <w:multiLevelType w:val="hybridMultilevel"/>
    <w:tmpl w:val="911C783C"/>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43182F"/>
    <w:multiLevelType w:val="hybridMultilevel"/>
    <w:tmpl w:val="941EBE20"/>
    <w:lvl w:ilvl="0" w:tplc="2BC0D76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07C46"/>
    <w:multiLevelType w:val="hybridMultilevel"/>
    <w:tmpl w:val="34F85A9E"/>
    <w:lvl w:ilvl="0" w:tplc="D0A03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567601"/>
    <w:multiLevelType w:val="hybridMultilevel"/>
    <w:tmpl w:val="75F60266"/>
    <w:lvl w:ilvl="0" w:tplc="B6766800">
      <w:start w:val="1"/>
      <w:numFmt w:val="decimalFullWidth"/>
      <w:lvlText w:val="（%1）"/>
      <w:lvlJc w:val="left"/>
      <w:pPr>
        <w:ind w:left="930" w:hanging="720"/>
      </w:pPr>
      <w:rPr>
        <w:rFonts w:hint="default"/>
      </w:rPr>
    </w:lvl>
    <w:lvl w:ilvl="1" w:tplc="C99E3E0E">
      <w:numFmt w:val="bullet"/>
      <w:lvlText w:val="※"/>
      <w:lvlJc w:val="left"/>
      <w:pPr>
        <w:ind w:left="990" w:hanging="360"/>
      </w:pPr>
      <w:rPr>
        <w:rFonts w:ascii="ＭＳ 明朝" w:eastAsia="ＭＳ 明朝" w:hAnsi="ＭＳ 明朝" w:cstheme="minorBidi" w:hint="eastAsia"/>
      </w:rPr>
    </w:lvl>
    <w:lvl w:ilvl="2" w:tplc="7D663C5C">
      <w:start w:val="1"/>
      <w:numFmt w:val="decimalEnclosedCircle"/>
      <w:lvlText w:val="%3"/>
      <w:lvlJc w:val="left"/>
      <w:pPr>
        <w:ind w:left="1353" w:hanging="360"/>
      </w:pPr>
      <w:rPr>
        <w:rFonts w:ascii="Times New Roman" w:eastAsia="Times New Roman" w:hAnsi="Times New Roman" w:cs="Times New Roman"/>
        <w:lang w:val="en-US"/>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CA2F67"/>
    <w:multiLevelType w:val="hybridMultilevel"/>
    <w:tmpl w:val="4D7AB8B6"/>
    <w:lvl w:ilvl="0" w:tplc="A5788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743A3"/>
    <w:multiLevelType w:val="hybridMultilevel"/>
    <w:tmpl w:val="2968EAD8"/>
    <w:lvl w:ilvl="0" w:tplc="9340863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A14BFE"/>
    <w:multiLevelType w:val="hybridMultilevel"/>
    <w:tmpl w:val="359CF1B0"/>
    <w:lvl w:ilvl="0" w:tplc="D234B7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875434"/>
    <w:multiLevelType w:val="hybridMultilevel"/>
    <w:tmpl w:val="ABDECE8A"/>
    <w:lvl w:ilvl="0" w:tplc="9340863A">
      <w:start w:val="1"/>
      <w:numFmt w:val="decimalEnclosedCircle"/>
      <w:lvlText w:val="%1."/>
      <w:lvlJc w:val="left"/>
      <w:pPr>
        <w:ind w:left="420" w:hanging="420"/>
      </w:pPr>
      <w:rPr>
        <w:rFonts w:hint="eastAsia"/>
      </w:rPr>
    </w:lvl>
    <w:lvl w:ilvl="1" w:tplc="9340863A">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646805"/>
    <w:multiLevelType w:val="hybridMultilevel"/>
    <w:tmpl w:val="604009CC"/>
    <w:lvl w:ilvl="0" w:tplc="DA8EFA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0"/>
  </w:num>
  <w:num w:numId="4">
    <w:abstractNumId w:val="14"/>
  </w:num>
  <w:num w:numId="5">
    <w:abstractNumId w:val="8"/>
  </w:num>
  <w:num w:numId="6">
    <w:abstractNumId w:val="9"/>
  </w:num>
  <w:num w:numId="7">
    <w:abstractNumId w:val="16"/>
  </w:num>
  <w:num w:numId="8">
    <w:abstractNumId w:val="3"/>
  </w:num>
  <w:num w:numId="9">
    <w:abstractNumId w:val="10"/>
  </w:num>
  <w:num w:numId="10">
    <w:abstractNumId w:val="18"/>
  </w:num>
  <w:num w:numId="11">
    <w:abstractNumId w:val="4"/>
  </w:num>
  <w:num w:numId="12">
    <w:abstractNumId w:val="17"/>
  </w:num>
  <w:num w:numId="13">
    <w:abstractNumId w:val="1"/>
  </w:num>
  <w:num w:numId="14">
    <w:abstractNumId w:val="15"/>
  </w:num>
  <w:num w:numId="15">
    <w:abstractNumId w:val="11"/>
  </w:num>
  <w:num w:numId="16">
    <w:abstractNumId w:val="6"/>
  </w:num>
  <w:num w:numId="17">
    <w:abstractNumId w:val="1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460"/>
    <w:rsid w:val="00010FBA"/>
    <w:rsid w:val="00015EE6"/>
    <w:rsid w:val="000205FB"/>
    <w:rsid w:val="00020EBD"/>
    <w:rsid w:val="0003430D"/>
    <w:rsid w:val="000375D1"/>
    <w:rsid w:val="00040394"/>
    <w:rsid w:val="00042F89"/>
    <w:rsid w:val="00046065"/>
    <w:rsid w:val="00055488"/>
    <w:rsid w:val="0006396C"/>
    <w:rsid w:val="00064727"/>
    <w:rsid w:val="00065358"/>
    <w:rsid w:val="0007108A"/>
    <w:rsid w:val="0007603B"/>
    <w:rsid w:val="000772C3"/>
    <w:rsid w:val="00083C46"/>
    <w:rsid w:val="0008453A"/>
    <w:rsid w:val="00084F43"/>
    <w:rsid w:val="00085F7C"/>
    <w:rsid w:val="000915DE"/>
    <w:rsid w:val="000930D4"/>
    <w:rsid w:val="00094289"/>
    <w:rsid w:val="000A0F4F"/>
    <w:rsid w:val="000A3628"/>
    <w:rsid w:val="000A3A00"/>
    <w:rsid w:val="000A5338"/>
    <w:rsid w:val="000B4A56"/>
    <w:rsid w:val="000C11D2"/>
    <w:rsid w:val="000C141D"/>
    <w:rsid w:val="000C2172"/>
    <w:rsid w:val="000C4B7C"/>
    <w:rsid w:val="000C58C7"/>
    <w:rsid w:val="000C6F10"/>
    <w:rsid w:val="000C7E6D"/>
    <w:rsid w:val="000D1F8A"/>
    <w:rsid w:val="000D4CDA"/>
    <w:rsid w:val="000D703F"/>
    <w:rsid w:val="000E14F8"/>
    <w:rsid w:val="000E4F29"/>
    <w:rsid w:val="000E77CE"/>
    <w:rsid w:val="000F4F5C"/>
    <w:rsid w:val="000F5C1F"/>
    <w:rsid w:val="00136F65"/>
    <w:rsid w:val="001404A2"/>
    <w:rsid w:val="00140CA5"/>
    <w:rsid w:val="001429D1"/>
    <w:rsid w:val="00153497"/>
    <w:rsid w:val="00174C4E"/>
    <w:rsid w:val="00175D33"/>
    <w:rsid w:val="0017625A"/>
    <w:rsid w:val="00181A37"/>
    <w:rsid w:val="001836E1"/>
    <w:rsid w:val="0019142E"/>
    <w:rsid w:val="001A1A10"/>
    <w:rsid w:val="001A23DF"/>
    <w:rsid w:val="001A4C1F"/>
    <w:rsid w:val="001B3024"/>
    <w:rsid w:val="001B3CE3"/>
    <w:rsid w:val="001C5D23"/>
    <w:rsid w:val="001C6B5F"/>
    <w:rsid w:val="001E1FD7"/>
    <w:rsid w:val="001E3A33"/>
    <w:rsid w:val="001E4388"/>
    <w:rsid w:val="001F41B8"/>
    <w:rsid w:val="001F72A6"/>
    <w:rsid w:val="00206725"/>
    <w:rsid w:val="00207DF7"/>
    <w:rsid w:val="0021229D"/>
    <w:rsid w:val="002207C5"/>
    <w:rsid w:val="002255BB"/>
    <w:rsid w:val="00226765"/>
    <w:rsid w:val="00234161"/>
    <w:rsid w:val="00243D66"/>
    <w:rsid w:val="002450AF"/>
    <w:rsid w:val="002527AC"/>
    <w:rsid w:val="00256F39"/>
    <w:rsid w:val="00257E91"/>
    <w:rsid w:val="00264A7F"/>
    <w:rsid w:val="00271D0E"/>
    <w:rsid w:val="00275F11"/>
    <w:rsid w:val="00276146"/>
    <w:rsid w:val="00276353"/>
    <w:rsid w:val="002763DC"/>
    <w:rsid w:val="00281A17"/>
    <w:rsid w:val="00285275"/>
    <w:rsid w:val="00290981"/>
    <w:rsid w:val="002912C0"/>
    <w:rsid w:val="00291EFD"/>
    <w:rsid w:val="002A537A"/>
    <w:rsid w:val="002B128F"/>
    <w:rsid w:val="002C0985"/>
    <w:rsid w:val="002C4488"/>
    <w:rsid w:val="002D31E6"/>
    <w:rsid w:val="002D3ACF"/>
    <w:rsid w:val="002D4C7A"/>
    <w:rsid w:val="002E2F05"/>
    <w:rsid w:val="002E4416"/>
    <w:rsid w:val="002E48C5"/>
    <w:rsid w:val="002E4D51"/>
    <w:rsid w:val="002F4FC9"/>
    <w:rsid w:val="00306E91"/>
    <w:rsid w:val="00311A7C"/>
    <w:rsid w:val="00312B87"/>
    <w:rsid w:val="00316126"/>
    <w:rsid w:val="00324805"/>
    <w:rsid w:val="003248B6"/>
    <w:rsid w:val="003249BE"/>
    <w:rsid w:val="00325F69"/>
    <w:rsid w:val="0034276B"/>
    <w:rsid w:val="003541AF"/>
    <w:rsid w:val="00357C5D"/>
    <w:rsid w:val="003617B9"/>
    <w:rsid w:val="00364EB6"/>
    <w:rsid w:val="00366493"/>
    <w:rsid w:val="00367ED4"/>
    <w:rsid w:val="003724BC"/>
    <w:rsid w:val="00374F73"/>
    <w:rsid w:val="00381D8C"/>
    <w:rsid w:val="0038400C"/>
    <w:rsid w:val="003856EA"/>
    <w:rsid w:val="00387295"/>
    <w:rsid w:val="00390B32"/>
    <w:rsid w:val="0039732C"/>
    <w:rsid w:val="003A0797"/>
    <w:rsid w:val="003A41DB"/>
    <w:rsid w:val="003A4559"/>
    <w:rsid w:val="003C4863"/>
    <w:rsid w:val="003D30F6"/>
    <w:rsid w:val="003E4D3A"/>
    <w:rsid w:val="003E52CF"/>
    <w:rsid w:val="003F5B74"/>
    <w:rsid w:val="003F7424"/>
    <w:rsid w:val="00403558"/>
    <w:rsid w:val="0040586A"/>
    <w:rsid w:val="00407121"/>
    <w:rsid w:val="00411584"/>
    <w:rsid w:val="00416E8B"/>
    <w:rsid w:val="00420B5D"/>
    <w:rsid w:val="00423760"/>
    <w:rsid w:val="00432890"/>
    <w:rsid w:val="00433DE9"/>
    <w:rsid w:val="004375B9"/>
    <w:rsid w:val="004414AD"/>
    <w:rsid w:val="00441B7D"/>
    <w:rsid w:val="00445326"/>
    <w:rsid w:val="0045572C"/>
    <w:rsid w:val="00456088"/>
    <w:rsid w:val="0046238B"/>
    <w:rsid w:val="00480E36"/>
    <w:rsid w:val="0048233C"/>
    <w:rsid w:val="004907A4"/>
    <w:rsid w:val="0049406C"/>
    <w:rsid w:val="004A18B2"/>
    <w:rsid w:val="004A3E54"/>
    <w:rsid w:val="004B596F"/>
    <w:rsid w:val="004B6897"/>
    <w:rsid w:val="004B7409"/>
    <w:rsid w:val="004C0DFC"/>
    <w:rsid w:val="004D00E5"/>
    <w:rsid w:val="004E20C3"/>
    <w:rsid w:val="004E50DE"/>
    <w:rsid w:val="004E6CE5"/>
    <w:rsid w:val="004F1ABF"/>
    <w:rsid w:val="004F57D3"/>
    <w:rsid w:val="004F7764"/>
    <w:rsid w:val="005011AA"/>
    <w:rsid w:val="00501705"/>
    <w:rsid w:val="0051144C"/>
    <w:rsid w:val="0051368E"/>
    <w:rsid w:val="00514C5F"/>
    <w:rsid w:val="00515CEB"/>
    <w:rsid w:val="00516960"/>
    <w:rsid w:val="00523005"/>
    <w:rsid w:val="005232E4"/>
    <w:rsid w:val="005258C2"/>
    <w:rsid w:val="005273C7"/>
    <w:rsid w:val="0053221D"/>
    <w:rsid w:val="00533460"/>
    <w:rsid w:val="00533FDF"/>
    <w:rsid w:val="005353C2"/>
    <w:rsid w:val="005355A8"/>
    <w:rsid w:val="00541942"/>
    <w:rsid w:val="00547D03"/>
    <w:rsid w:val="005503FB"/>
    <w:rsid w:val="00552802"/>
    <w:rsid w:val="00555F41"/>
    <w:rsid w:val="00564D94"/>
    <w:rsid w:val="00575357"/>
    <w:rsid w:val="005816FC"/>
    <w:rsid w:val="00581F65"/>
    <w:rsid w:val="00587F74"/>
    <w:rsid w:val="005936D2"/>
    <w:rsid w:val="00594A23"/>
    <w:rsid w:val="00594E7C"/>
    <w:rsid w:val="005A5541"/>
    <w:rsid w:val="005B08D9"/>
    <w:rsid w:val="005B3F6D"/>
    <w:rsid w:val="005B5739"/>
    <w:rsid w:val="005C6652"/>
    <w:rsid w:val="005C7B37"/>
    <w:rsid w:val="005E05FE"/>
    <w:rsid w:val="005E2789"/>
    <w:rsid w:val="005E32AB"/>
    <w:rsid w:val="005F130E"/>
    <w:rsid w:val="005F2161"/>
    <w:rsid w:val="0060075B"/>
    <w:rsid w:val="00605950"/>
    <w:rsid w:val="0062204A"/>
    <w:rsid w:val="0063105A"/>
    <w:rsid w:val="006310E9"/>
    <w:rsid w:val="0063200B"/>
    <w:rsid w:val="00632AB8"/>
    <w:rsid w:val="006346A1"/>
    <w:rsid w:val="0064466F"/>
    <w:rsid w:val="0064573E"/>
    <w:rsid w:val="00655C3D"/>
    <w:rsid w:val="00661413"/>
    <w:rsid w:val="00663A90"/>
    <w:rsid w:val="00663B12"/>
    <w:rsid w:val="00665672"/>
    <w:rsid w:val="0067232C"/>
    <w:rsid w:val="00680751"/>
    <w:rsid w:val="00685E15"/>
    <w:rsid w:val="006916EE"/>
    <w:rsid w:val="0069590E"/>
    <w:rsid w:val="00695CDE"/>
    <w:rsid w:val="00696452"/>
    <w:rsid w:val="006A0334"/>
    <w:rsid w:val="006A74A7"/>
    <w:rsid w:val="006B0939"/>
    <w:rsid w:val="006B4C4C"/>
    <w:rsid w:val="006C1750"/>
    <w:rsid w:val="006C2511"/>
    <w:rsid w:val="006C4FBB"/>
    <w:rsid w:val="006D20D8"/>
    <w:rsid w:val="006D3419"/>
    <w:rsid w:val="006D7A07"/>
    <w:rsid w:val="006E2CF8"/>
    <w:rsid w:val="006E486F"/>
    <w:rsid w:val="006E5F3E"/>
    <w:rsid w:val="006F7EF2"/>
    <w:rsid w:val="00701D7C"/>
    <w:rsid w:val="00702F96"/>
    <w:rsid w:val="00703A05"/>
    <w:rsid w:val="0070652A"/>
    <w:rsid w:val="0071239C"/>
    <w:rsid w:val="00722129"/>
    <w:rsid w:val="007223F2"/>
    <w:rsid w:val="00723768"/>
    <w:rsid w:val="00725966"/>
    <w:rsid w:val="00734150"/>
    <w:rsid w:val="007367BC"/>
    <w:rsid w:val="00743DA5"/>
    <w:rsid w:val="0074791A"/>
    <w:rsid w:val="007664B8"/>
    <w:rsid w:val="00767192"/>
    <w:rsid w:val="00775706"/>
    <w:rsid w:val="00777479"/>
    <w:rsid w:val="007804C5"/>
    <w:rsid w:val="0078143C"/>
    <w:rsid w:val="00784ACE"/>
    <w:rsid w:val="00797F86"/>
    <w:rsid w:val="007B4232"/>
    <w:rsid w:val="007B628A"/>
    <w:rsid w:val="007C301A"/>
    <w:rsid w:val="007C3574"/>
    <w:rsid w:val="007C6A48"/>
    <w:rsid w:val="007C7A99"/>
    <w:rsid w:val="007D474A"/>
    <w:rsid w:val="007D6D23"/>
    <w:rsid w:val="007E67A9"/>
    <w:rsid w:val="007E6A8F"/>
    <w:rsid w:val="007F6679"/>
    <w:rsid w:val="008018AA"/>
    <w:rsid w:val="00802735"/>
    <w:rsid w:val="008029A6"/>
    <w:rsid w:val="00806331"/>
    <w:rsid w:val="0081107C"/>
    <w:rsid w:val="00811082"/>
    <w:rsid w:val="008144BF"/>
    <w:rsid w:val="008157B0"/>
    <w:rsid w:val="008216D0"/>
    <w:rsid w:val="00824917"/>
    <w:rsid w:val="008249D4"/>
    <w:rsid w:val="008261A6"/>
    <w:rsid w:val="00826C24"/>
    <w:rsid w:val="0082790F"/>
    <w:rsid w:val="0083220C"/>
    <w:rsid w:val="00836A2C"/>
    <w:rsid w:val="00840339"/>
    <w:rsid w:val="0084614E"/>
    <w:rsid w:val="00852B13"/>
    <w:rsid w:val="00852FAE"/>
    <w:rsid w:val="008551ED"/>
    <w:rsid w:val="00863C12"/>
    <w:rsid w:val="00866840"/>
    <w:rsid w:val="00867E3F"/>
    <w:rsid w:val="0087436D"/>
    <w:rsid w:val="0087459F"/>
    <w:rsid w:val="00876D97"/>
    <w:rsid w:val="0088332D"/>
    <w:rsid w:val="00886FE7"/>
    <w:rsid w:val="008879B7"/>
    <w:rsid w:val="008904B8"/>
    <w:rsid w:val="00896304"/>
    <w:rsid w:val="0089773D"/>
    <w:rsid w:val="008A3BF1"/>
    <w:rsid w:val="008B512E"/>
    <w:rsid w:val="008B6640"/>
    <w:rsid w:val="008B6A1A"/>
    <w:rsid w:val="008D4A12"/>
    <w:rsid w:val="008D6493"/>
    <w:rsid w:val="008E5A02"/>
    <w:rsid w:val="008E647E"/>
    <w:rsid w:val="008F7528"/>
    <w:rsid w:val="00917137"/>
    <w:rsid w:val="0091740E"/>
    <w:rsid w:val="0092508A"/>
    <w:rsid w:val="009321F6"/>
    <w:rsid w:val="00933D98"/>
    <w:rsid w:val="009362E2"/>
    <w:rsid w:val="00937846"/>
    <w:rsid w:val="00943D42"/>
    <w:rsid w:val="00944442"/>
    <w:rsid w:val="009555AE"/>
    <w:rsid w:val="00964BA2"/>
    <w:rsid w:val="00970A58"/>
    <w:rsid w:val="00971B2E"/>
    <w:rsid w:val="00972444"/>
    <w:rsid w:val="00982812"/>
    <w:rsid w:val="009838B1"/>
    <w:rsid w:val="00987CAE"/>
    <w:rsid w:val="00993595"/>
    <w:rsid w:val="00994977"/>
    <w:rsid w:val="009A12DD"/>
    <w:rsid w:val="009A5DAD"/>
    <w:rsid w:val="009B2E7F"/>
    <w:rsid w:val="009C0A53"/>
    <w:rsid w:val="009C10C3"/>
    <w:rsid w:val="009C4547"/>
    <w:rsid w:val="009E55C1"/>
    <w:rsid w:val="009E5DCE"/>
    <w:rsid w:val="009F18C3"/>
    <w:rsid w:val="009F2D59"/>
    <w:rsid w:val="009F4530"/>
    <w:rsid w:val="00A02C6C"/>
    <w:rsid w:val="00A031AE"/>
    <w:rsid w:val="00A04C6A"/>
    <w:rsid w:val="00A069AF"/>
    <w:rsid w:val="00A12732"/>
    <w:rsid w:val="00A154AC"/>
    <w:rsid w:val="00A20943"/>
    <w:rsid w:val="00A224E7"/>
    <w:rsid w:val="00A31A4F"/>
    <w:rsid w:val="00A32856"/>
    <w:rsid w:val="00A426B0"/>
    <w:rsid w:val="00A433C1"/>
    <w:rsid w:val="00A44C73"/>
    <w:rsid w:val="00A53A02"/>
    <w:rsid w:val="00A53F29"/>
    <w:rsid w:val="00A549AF"/>
    <w:rsid w:val="00A63D6E"/>
    <w:rsid w:val="00A64E16"/>
    <w:rsid w:val="00A6627B"/>
    <w:rsid w:val="00A671FE"/>
    <w:rsid w:val="00A67353"/>
    <w:rsid w:val="00A74616"/>
    <w:rsid w:val="00A81089"/>
    <w:rsid w:val="00A84751"/>
    <w:rsid w:val="00A85019"/>
    <w:rsid w:val="00A914D8"/>
    <w:rsid w:val="00A92584"/>
    <w:rsid w:val="00A9457F"/>
    <w:rsid w:val="00AA0089"/>
    <w:rsid w:val="00AA066E"/>
    <w:rsid w:val="00AA256F"/>
    <w:rsid w:val="00AA5047"/>
    <w:rsid w:val="00AA5C4E"/>
    <w:rsid w:val="00AB06EC"/>
    <w:rsid w:val="00AB4FF4"/>
    <w:rsid w:val="00AD08C3"/>
    <w:rsid w:val="00AD4B25"/>
    <w:rsid w:val="00AE4319"/>
    <w:rsid w:val="00AE7113"/>
    <w:rsid w:val="00AF012F"/>
    <w:rsid w:val="00AF6C69"/>
    <w:rsid w:val="00B06A68"/>
    <w:rsid w:val="00B17E7D"/>
    <w:rsid w:val="00B2094D"/>
    <w:rsid w:val="00B23D52"/>
    <w:rsid w:val="00B34BEF"/>
    <w:rsid w:val="00B527C0"/>
    <w:rsid w:val="00B60B10"/>
    <w:rsid w:val="00B60DFB"/>
    <w:rsid w:val="00B634BB"/>
    <w:rsid w:val="00B65DA9"/>
    <w:rsid w:val="00B70745"/>
    <w:rsid w:val="00B72717"/>
    <w:rsid w:val="00B75117"/>
    <w:rsid w:val="00B762F1"/>
    <w:rsid w:val="00B822B3"/>
    <w:rsid w:val="00B8564F"/>
    <w:rsid w:val="00B87304"/>
    <w:rsid w:val="00B91EAE"/>
    <w:rsid w:val="00B959E8"/>
    <w:rsid w:val="00BA3F62"/>
    <w:rsid w:val="00BB01C6"/>
    <w:rsid w:val="00BB53F3"/>
    <w:rsid w:val="00BD475C"/>
    <w:rsid w:val="00BD47B4"/>
    <w:rsid w:val="00BD658E"/>
    <w:rsid w:val="00BE3260"/>
    <w:rsid w:val="00BE6DAD"/>
    <w:rsid w:val="00BE7747"/>
    <w:rsid w:val="00BF0170"/>
    <w:rsid w:val="00C10482"/>
    <w:rsid w:val="00C216A4"/>
    <w:rsid w:val="00C4580B"/>
    <w:rsid w:val="00C502C1"/>
    <w:rsid w:val="00C549CC"/>
    <w:rsid w:val="00C57DEC"/>
    <w:rsid w:val="00C608C4"/>
    <w:rsid w:val="00C631C0"/>
    <w:rsid w:val="00C66556"/>
    <w:rsid w:val="00C67AD1"/>
    <w:rsid w:val="00C753AE"/>
    <w:rsid w:val="00C903FB"/>
    <w:rsid w:val="00C970AD"/>
    <w:rsid w:val="00CA3867"/>
    <w:rsid w:val="00CA71BC"/>
    <w:rsid w:val="00CA75C9"/>
    <w:rsid w:val="00CC094B"/>
    <w:rsid w:val="00CC1287"/>
    <w:rsid w:val="00CC429A"/>
    <w:rsid w:val="00CD080A"/>
    <w:rsid w:val="00CD0C5E"/>
    <w:rsid w:val="00CD10D4"/>
    <w:rsid w:val="00CD1B77"/>
    <w:rsid w:val="00CD5BC6"/>
    <w:rsid w:val="00CD66A6"/>
    <w:rsid w:val="00CE2165"/>
    <w:rsid w:val="00CE44A6"/>
    <w:rsid w:val="00CE4E8B"/>
    <w:rsid w:val="00CF231D"/>
    <w:rsid w:val="00CF322A"/>
    <w:rsid w:val="00CF609E"/>
    <w:rsid w:val="00CF76CC"/>
    <w:rsid w:val="00D011AE"/>
    <w:rsid w:val="00D01D2B"/>
    <w:rsid w:val="00D07E98"/>
    <w:rsid w:val="00D12ECB"/>
    <w:rsid w:val="00D1354B"/>
    <w:rsid w:val="00D15956"/>
    <w:rsid w:val="00D1598E"/>
    <w:rsid w:val="00D17EDE"/>
    <w:rsid w:val="00D2299B"/>
    <w:rsid w:val="00D30C7C"/>
    <w:rsid w:val="00D55286"/>
    <w:rsid w:val="00D57B7C"/>
    <w:rsid w:val="00D62696"/>
    <w:rsid w:val="00D66912"/>
    <w:rsid w:val="00D67F7D"/>
    <w:rsid w:val="00D833C6"/>
    <w:rsid w:val="00D91345"/>
    <w:rsid w:val="00DB4A3E"/>
    <w:rsid w:val="00DB62B4"/>
    <w:rsid w:val="00DC1E04"/>
    <w:rsid w:val="00DD6F95"/>
    <w:rsid w:val="00DD77D8"/>
    <w:rsid w:val="00DE2D19"/>
    <w:rsid w:val="00DE51A3"/>
    <w:rsid w:val="00DE575A"/>
    <w:rsid w:val="00DE596B"/>
    <w:rsid w:val="00DF0000"/>
    <w:rsid w:val="00DF281A"/>
    <w:rsid w:val="00DF62CC"/>
    <w:rsid w:val="00E011D6"/>
    <w:rsid w:val="00E0190B"/>
    <w:rsid w:val="00E02CFF"/>
    <w:rsid w:val="00E06D7A"/>
    <w:rsid w:val="00E20DCA"/>
    <w:rsid w:val="00E31F2A"/>
    <w:rsid w:val="00E32CDE"/>
    <w:rsid w:val="00E35657"/>
    <w:rsid w:val="00E40FE6"/>
    <w:rsid w:val="00E46A22"/>
    <w:rsid w:val="00E51727"/>
    <w:rsid w:val="00E52DDF"/>
    <w:rsid w:val="00E541F0"/>
    <w:rsid w:val="00E70948"/>
    <w:rsid w:val="00E86D36"/>
    <w:rsid w:val="00E91904"/>
    <w:rsid w:val="00E968F6"/>
    <w:rsid w:val="00EA08CF"/>
    <w:rsid w:val="00EA0A6B"/>
    <w:rsid w:val="00EA5D5B"/>
    <w:rsid w:val="00EB0010"/>
    <w:rsid w:val="00EC1F70"/>
    <w:rsid w:val="00EC5075"/>
    <w:rsid w:val="00EC619B"/>
    <w:rsid w:val="00EC67DD"/>
    <w:rsid w:val="00ED000C"/>
    <w:rsid w:val="00ED452F"/>
    <w:rsid w:val="00ED604E"/>
    <w:rsid w:val="00EE077F"/>
    <w:rsid w:val="00EE67B4"/>
    <w:rsid w:val="00EF43B4"/>
    <w:rsid w:val="00F01D4A"/>
    <w:rsid w:val="00F11733"/>
    <w:rsid w:val="00F25183"/>
    <w:rsid w:val="00F446C4"/>
    <w:rsid w:val="00F479C7"/>
    <w:rsid w:val="00F53350"/>
    <w:rsid w:val="00F5526F"/>
    <w:rsid w:val="00F6025E"/>
    <w:rsid w:val="00F6079A"/>
    <w:rsid w:val="00F61EAC"/>
    <w:rsid w:val="00F661DE"/>
    <w:rsid w:val="00F666FB"/>
    <w:rsid w:val="00F8317C"/>
    <w:rsid w:val="00F8513E"/>
    <w:rsid w:val="00F86425"/>
    <w:rsid w:val="00F974A0"/>
    <w:rsid w:val="00F97CF4"/>
    <w:rsid w:val="00FA36DE"/>
    <w:rsid w:val="00FB3830"/>
    <w:rsid w:val="00FB3843"/>
    <w:rsid w:val="00FB65FD"/>
    <w:rsid w:val="00FC0726"/>
    <w:rsid w:val="00FC1208"/>
    <w:rsid w:val="00FD7D27"/>
    <w:rsid w:val="00FE7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997FD"/>
  <w15:docId w15:val="{FE8678B9-66B7-4292-AFC8-BE80845D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460"/>
    <w:pPr>
      <w:ind w:leftChars="400" w:left="840"/>
    </w:pPr>
  </w:style>
  <w:style w:type="paragraph" w:styleId="a4">
    <w:name w:val="header"/>
    <w:basedOn w:val="a"/>
    <w:link w:val="a5"/>
    <w:uiPriority w:val="99"/>
    <w:unhideWhenUsed/>
    <w:rsid w:val="00533460"/>
    <w:pPr>
      <w:tabs>
        <w:tab w:val="center" w:pos="4252"/>
        <w:tab w:val="right" w:pos="8504"/>
      </w:tabs>
      <w:snapToGrid w:val="0"/>
    </w:pPr>
  </w:style>
  <w:style w:type="character" w:customStyle="1" w:styleId="a5">
    <w:name w:val="ヘッダー (文字)"/>
    <w:basedOn w:val="a0"/>
    <w:link w:val="a4"/>
    <w:uiPriority w:val="99"/>
    <w:rsid w:val="00533460"/>
  </w:style>
  <w:style w:type="paragraph" w:styleId="a6">
    <w:name w:val="footer"/>
    <w:basedOn w:val="a"/>
    <w:link w:val="a7"/>
    <w:uiPriority w:val="99"/>
    <w:unhideWhenUsed/>
    <w:rsid w:val="00533460"/>
    <w:pPr>
      <w:tabs>
        <w:tab w:val="center" w:pos="4252"/>
        <w:tab w:val="right" w:pos="8504"/>
      </w:tabs>
      <w:snapToGrid w:val="0"/>
    </w:pPr>
  </w:style>
  <w:style w:type="character" w:customStyle="1" w:styleId="a7">
    <w:name w:val="フッター (文字)"/>
    <w:basedOn w:val="a0"/>
    <w:link w:val="a6"/>
    <w:uiPriority w:val="99"/>
    <w:rsid w:val="00533460"/>
  </w:style>
  <w:style w:type="paragraph" w:styleId="a8">
    <w:name w:val="Balloon Text"/>
    <w:basedOn w:val="a"/>
    <w:link w:val="a9"/>
    <w:uiPriority w:val="99"/>
    <w:semiHidden/>
    <w:unhideWhenUsed/>
    <w:rsid w:val="005334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46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4573E"/>
  </w:style>
  <w:style w:type="character" w:customStyle="1" w:styleId="ab">
    <w:name w:val="日付 (文字)"/>
    <w:basedOn w:val="a0"/>
    <w:link w:val="aa"/>
    <w:uiPriority w:val="99"/>
    <w:semiHidden/>
    <w:rsid w:val="0064573E"/>
  </w:style>
  <w:style w:type="table" w:styleId="ac">
    <w:name w:val="Table Grid"/>
    <w:basedOn w:val="a1"/>
    <w:uiPriority w:val="59"/>
    <w:rsid w:val="005E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8249D4"/>
    <w:pPr>
      <w:jc w:val="right"/>
    </w:pPr>
    <w:rPr>
      <w:rFonts w:ascii="HG丸ｺﾞｼｯｸM-PRO" w:eastAsia="HG丸ｺﾞｼｯｸM-PRO" w:hAnsi="HG丸ｺﾞｼｯｸM-PRO"/>
    </w:rPr>
  </w:style>
  <w:style w:type="character" w:customStyle="1" w:styleId="ae">
    <w:name w:val="結語 (文字)"/>
    <w:basedOn w:val="a0"/>
    <w:link w:val="ad"/>
    <w:uiPriority w:val="99"/>
    <w:rsid w:val="008249D4"/>
    <w:rPr>
      <w:rFonts w:ascii="HG丸ｺﾞｼｯｸM-PRO" w:eastAsia="HG丸ｺﾞｼｯｸM-PRO" w:hAnsi="HG丸ｺﾞｼｯｸM-PRO"/>
    </w:rPr>
  </w:style>
  <w:style w:type="paragraph" w:styleId="Web">
    <w:name w:val="Normal (Web)"/>
    <w:basedOn w:val="a"/>
    <w:uiPriority w:val="99"/>
    <w:unhideWhenUsed/>
    <w:rsid w:val="000A3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9B51E-D5F8-4C03-810A-3F1725C5257D}"/>
</file>

<file path=customXml/itemProps2.xml><?xml version="1.0" encoding="utf-8"?>
<ds:datastoreItem xmlns:ds="http://schemas.openxmlformats.org/officeDocument/2006/customXml" ds:itemID="{3D03E175-6A2F-4E9D-BE3C-B9E76E6FD117}">
  <ds:schemaRefs>
    <ds:schemaRef ds:uri="http://schemas.openxmlformats.org/officeDocument/2006/bibliography"/>
  </ds:schemaRefs>
</ds:datastoreItem>
</file>

<file path=customXml/itemProps3.xml><?xml version="1.0" encoding="utf-8"?>
<ds:datastoreItem xmlns:ds="http://schemas.openxmlformats.org/officeDocument/2006/customXml" ds:itemID="{A1EB1BB5-4E62-4B6E-9DAB-8A65075E03E3}">
  <ds:schemaRefs>
    <ds:schemaRef ds:uri="http://schemas.microsoft.com/sharepoint/v3/contenttype/forms"/>
  </ds:schemaRefs>
</ds:datastoreItem>
</file>

<file path=customXml/itemProps4.xml><?xml version="1.0" encoding="utf-8"?>
<ds:datastoreItem xmlns:ds="http://schemas.openxmlformats.org/officeDocument/2006/customXml" ds:itemID="{054C2919-C8AA-459F-A49D-96C1416D1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383</Words>
  <Characters>2184</Characters>
  <Application>Microsoft Office Word</Application>
  <DocSecurity>0</DocSecurity>
  <Lines>18</Lines>
  <Paragraphs>5</Paragraphs>
  <ScaleCrop>false</ScaleCrop>
  <Company>独立行政法人都市再生機構</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14</cp:revision>
  <dcterms:created xsi:type="dcterms:W3CDTF">2020-06-11T07:39:00Z</dcterms:created>
  <dcterms:modified xsi:type="dcterms:W3CDTF">2022-03-14T05:14:00Z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