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EB0BD" w14:textId="77777777" w:rsidR="00685F62"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化学物質の室内濃度測定について</w:t>
      </w:r>
    </w:p>
    <w:p w14:paraId="285EF936"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5E8B4915"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207F9AE0"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１　</w:t>
      </w:r>
      <w:r w:rsidR="00685F62" w:rsidRPr="005E68A5">
        <w:rPr>
          <w:rFonts w:asciiTheme="minorEastAsia" w:hAnsiTheme="minorEastAsia" w:cs="ＭＳゴシック" w:hint="eastAsia"/>
          <w:color w:val="000000"/>
          <w:kern w:val="0"/>
          <w:sz w:val="16"/>
          <w:szCs w:val="16"/>
        </w:rPr>
        <w:t>対象住宅</w:t>
      </w:r>
    </w:p>
    <w:p w14:paraId="5A653A99" w14:textId="77777777" w:rsidR="00685F62" w:rsidRPr="005E68A5" w:rsidRDefault="00685F62" w:rsidP="005E68A5">
      <w:pPr>
        <w:autoSpaceDE w:val="0"/>
        <w:autoSpaceDN w:val="0"/>
        <w:adjustRightInd w:val="0"/>
        <w:spacing w:line="0" w:lineRule="atLeast"/>
        <w:ind w:leftChars="100" w:left="21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賃貸住宅、分譲住宅</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協調型再開発事業において都市機構が取得する賃貸住宅を含むものとし、賃貸用特定分譲住宅及び特別借受賃貸住宅は除く</w:t>
      </w:r>
      <w:r w:rsidRPr="005E68A5">
        <w:rPr>
          <w:rFonts w:asciiTheme="minorEastAsia" w:hAnsiTheme="minorEastAsia" w:cs="ＭＳゴシック"/>
          <w:color w:val="000000"/>
          <w:kern w:val="0"/>
          <w:sz w:val="16"/>
          <w:szCs w:val="16"/>
        </w:rPr>
        <w:t>)</w:t>
      </w:r>
    </w:p>
    <w:p w14:paraId="7885D466"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２</w:t>
      </w:r>
      <w:r w:rsidR="001661AB">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測定方法等</w:t>
      </w:r>
    </w:p>
    <w:p w14:paraId="41323E92"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測定物質</w:t>
      </w:r>
    </w:p>
    <w:p w14:paraId="3F97481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ホルムアルデヒド、トルエン、キシレン、エチルベンゼン、スチレンとする。</w:t>
      </w:r>
    </w:p>
    <w:p w14:paraId="29B4BCFF"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測定住戸数</w:t>
      </w:r>
    </w:p>
    <w:p w14:paraId="15C3500A" w14:textId="77777777" w:rsidR="00685F62" w:rsidRPr="005E68A5" w:rsidRDefault="00685F62"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建設中住宅の各工区うち戸数の</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割</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端数切り上げ</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とする。住戸選定については各住戸タイプ毎とし、複数棟ある工区については、各棟から選定する。</w:t>
      </w:r>
    </w:p>
    <w:p w14:paraId="00E25B77"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住戸の測定居室数</w:t>
      </w:r>
    </w:p>
    <w:p w14:paraId="06DB90D1" w14:textId="77777777" w:rsidR="00685F62" w:rsidRPr="005E68A5" w:rsidRDefault="00685F62" w:rsidP="00681764">
      <w:pPr>
        <w:pStyle w:val="a3"/>
        <w:numPr>
          <w:ilvl w:val="0"/>
          <w:numId w:val="2"/>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明朝"/>
          <w:color w:val="000000"/>
          <w:kern w:val="0"/>
          <w:sz w:val="16"/>
          <w:szCs w:val="16"/>
        </w:rPr>
        <w:t>1</w:t>
      </w:r>
      <w:r w:rsidRPr="005E68A5">
        <w:rPr>
          <w:rFonts w:asciiTheme="minorEastAsia" w:hAnsiTheme="minorEastAsia" w:cs="ＭＳゴシック" w:hint="eastAsia"/>
          <w:color w:val="000000"/>
          <w:kern w:val="0"/>
          <w:sz w:val="16"/>
          <w:szCs w:val="16"/>
        </w:rPr>
        <w:t>測定住戸について</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居室とする。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ワンルームタイプの場合、</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居室</w:t>
      </w:r>
      <w:r w:rsidRPr="005E68A5">
        <w:rPr>
          <w:rFonts w:asciiTheme="minorEastAsia" w:hAnsiTheme="minorEastAsia" w:cs="ＭＳゴシック"/>
          <w:color w:val="000000"/>
          <w:kern w:val="0"/>
          <w:sz w:val="16"/>
          <w:szCs w:val="16"/>
        </w:rPr>
        <w:t>)</w:t>
      </w:r>
    </w:p>
    <w:p w14:paraId="304F5854" w14:textId="77777777" w:rsidR="00685F62" w:rsidRPr="00A05D78" w:rsidRDefault="001661AB" w:rsidP="00A05D78">
      <w:pPr>
        <w:pStyle w:val="a3"/>
        <w:numPr>
          <w:ilvl w:val="0"/>
          <w:numId w:val="2"/>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測定を行なう居室は、日照等が多いことその他の理由から、測定の対象とな</w:t>
      </w:r>
      <w:r w:rsidR="00685F62" w:rsidRPr="00A05D78">
        <w:rPr>
          <w:rFonts w:asciiTheme="minorEastAsia" w:hAnsiTheme="minorEastAsia" w:cs="ＭＳゴシック" w:hint="eastAsia"/>
          <w:color w:val="000000"/>
          <w:kern w:val="0"/>
          <w:sz w:val="16"/>
          <w:szCs w:val="16"/>
        </w:rPr>
        <w:t>る物質の濃度が相対的に高いと見込まれる居室とする。</w:t>
      </w:r>
      <w:r w:rsidR="00685F62" w:rsidRPr="00A05D78">
        <w:rPr>
          <w:rFonts w:asciiTheme="minorEastAsia" w:hAnsiTheme="minorEastAsia" w:cs="ＭＳゴシック"/>
          <w:color w:val="000000"/>
          <w:kern w:val="0"/>
          <w:sz w:val="16"/>
          <w:szCs w:val="16"/>
        </w:rPr>
        <w:t>(</w:t>
      </w:r>
      <w:r w:rsidR="00685F62" w:rsidRPr="00A05D78">
        <w:rPr>
          <w:rFonts w:asciiTheme="minorEastAsia" w:hAnsiTheme="minorEastAsia" w:cs="ＭＳゴシック" w:hint="eastAsia"/>
          <w:color w:val="000000"/>
          <w:kern w:val="0"/>
          <w:sz w:val="16"/>
          <w:szCs w:val="16"/>
        </w:rPr>
        <w:t>一般的には、南向きの居室、寝室、台所等が想定される。</w:t>
      </w:r>
      <w:r w:rsidR="00685F62" w:rsidRPr="00A05D78">
        <w:rPr>
          <w:rFonts w:asciiTheme="minorEastAsia" w:hAnsiTheme="minorEastAsia" w:cs="ＭＳゴシック"/>
          <w:color w:val="000000"/>
          <w:kern w:val="0"/>
          <w:sz w:val="16"/>
          <w:szCs w:val="16"/>
        </w:rPr>
        <w:t>)</w:t>
      </w:r>
    </w:p>
    <w:p w14:paraId="6EFC488C" w14:textId="77777777" w:rsidR="00685F62" w:rsidRPr="005E68A5" w:rsidRDefault="00685F62" w:rsidP="00681764">
      <w:pPr>
        <w:pStyle w:val="a3"/>
        <w:numPr>
          <w:ilvl w:val="0"/>
          <w:numId w:val="1"/>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測定方法及び測定機器等</w:t>
      </w:r>
    </w:p>
    <w:p w14:paraId="5F7803A1" w14:textId="77777777" w:rsidR="00685F62" w:rsidRPr="005E68A5" w:rsidRDefault="001661AB" w:rsidP="00681764">
      <w:pPr>
        <w:pStyle w:val="a3"/>
        <w:numPr>
          <w:ilvl w:val="0"/>
          <w:numId w:val="3"/>
        </w:numPr>
        <w:autoSpaceDE w:val="0"/>
        <w:autoSpaceDN w:val="0"/>
        <w:adjustRightInd w:val="0"/>
        <w:spacing w:line="0" w:lineRule="atLeast"/>
        <w:ind w:leftChars="0" w:hanging="213"/>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測定方法及び採取内容・採取条件については別紙</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ゴシック" w:hint="eastAsia"/>
          <w:color w:val="000000"/>
          <w:kern w:val="0"/>
          <w:sz w:val="16"/>
          <w:szCs w:val="16"/>
        </w:rPr>
        <w:t>によるものとし、様式</w:t>
      </w:r>
      <w:r w:rsidR="00685F62" w:rsidRPr="005E68A5">
        <w:rPr>
          <w:rFonts w:asciiTheme="minorEastAsia" w:hAnsiTheme="minorEastAsia" w:cs="ＭＳ明朝"/>
          <w:color w:val="000000"/>
          <w:kern w:val="0"/>
          <w:sz w:val="16"/>
          <w:szCs w:val="16"/>
        </w:rPr>
        <w:t>1</w:t>
      </w:r>
      <w:r w:rsidR="00685F62" w:rsidRPr="005E68A5">
        <w:rPr>
          <w:rFonts w:asciiTheme="minorEastAsia" w:hAnsiTheme="minorEastAsia" w:cs="ＭＳゴシック" w:hint="eastAsia"/>
          <w:color w:val="000000"/>
          <w:kern w:val="0"/>
          <w:sz w:val="16"/>
          <w:szCs w:val="16"/>
        </w:rPr>
        <w:t>へ記録し、その記録方法については別紙</w:t>
      </w:r>
      <w:r w:rsidR="00685F62" w:rsidRPr="005E68A5">
        <w:rPr>
          <w:rFonts w:asciiTheme="minorEastAsia" w:hAnsiTheme="minorEastAsia" w:cs="ＭＳ明朝"/>
          <w:color w:val="000000"/>
          <w:kern w:val="0"/>
          <w:sz w:val="16"/>
          <w:szCs w:val="16"/>
        </w:rPr>
        <w:t>2</w:t>
      </w:r>
      <w:r w:rsidR="00685F62" w:rsidRPr="005E68A5">
        <w:rPr>
          <w:rFonts w:asciiTheme="minorEastAsia" w:hAnsiTheme="minorEastAsia" w:cs="ＭＳゴシック" w:hint="eastAsia"/>
          <w:color w:val="000000"/>
          <w:kern w:val="0"/>
          <w:sz w:val="16"/>
          <w:szCs w:val="16"/>
        </w:rPr>
        <w:t>の作成要領によるものとする。</w:t>
      </w:r>
    </w:p>
    <w:p w14:paraId="1A3014C7" w14:textId="77777777" w:rsidR="005E68A5" w:rsidRPr="005E68A5" w:rsidRDefault="00685F62" w:rsidP="005E68A5">
      <w:pPr>
        <w:pStyle w:val="a3"/>
        <w:widowControl/>
        <w:numPr>
          <w:ilvl w:val="0"/>
          <w:numId w:val="3"/>
        </w:numPr>
        <w:autoSpaceDE w:val="0"/>
        <w:autoSpaceDN w:val="0"/>
        <w:adjustRightInd w:val="0"/>
        <w:spacing w:line="0" w:lineRule="atLeast"/>
        <w:ind w:leftChars="269" w:left="781" w:hangingChars="135" w:hanging="216"/>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測定機器については別紙</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による。なお、測定方法及び測定機器に関する問合せは、別紙</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のとおりとし、測定機器販売事業者への問合せは厳に避けることとする。</w:t>
      </w:r>
    </w:p>
    <w:p w14:paraId="4199CF3D" w14:textId="77777777" w:rsidR="00685F62" w:rsidRPr="005E68A5" w:rsidRDefault="005E68A5"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３　</w:t>
      </w:r>
      <w:r w:rsidR="00685F62" w:rsidRPr="005E68A5">
        <w:rPr>
          <w:rFonts w:asciiTheme="minorEastAsia" w:hAnsiTheme="minorEastAsia" w:cs="ＭＳゴシック" w:hint="eastAsia"/>
          <w:color w:val="000000"/>
          <w:kern w:val="0"/>
          <w:sz w:val="16"/>
          <w:szCs w:val="16"/>
        </w:rPr>
        <w:t>測定の実施における業務</w:t>
      </w:r>
    </w:p>
    <w:p w14:paraId="44B032CC" w14:textId="77777777" w:rsidR="00685F62" w:rsidRPr="005E68A5" w:rsidRDefault="0064103D" w:rsidP="005E68A5">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測定者は、建築工</w:t>
      </w:r>
      <w:r w:rsidRPr="001661AB">
        <w:rPr>
          <w:rFonts w:asciiTheme="minorEastAsia" w:hAnsiTheme="minorEastAsia" w:cs="ＭＳゴシック" w:hint="eastAsia"/>
          <w:kern w:val="0"/>
          <w:sz w:val="16"/>
          <w:szCs w:val="16"/>
        </w:rPr>
        <w:t>事受注</w:t>
      </w:r>
      <w:r w:rsidR="00685F62" w:rsidRPr="001661AB">
        <w:rPr>
          <w:rFonts w:asciiTheme="minorEastAsia" w:hAnsiTheme="minorEastAsia" w:cs="ＭＳゴシック" w:hint="eastAsia"/>
          <w:kern w:val="0"/>
          <w:sz w:val="16"/>
          <w:szCs w:val="16"/>
        </w:rPr>
        <w:t>者とし、</w:t>
      </w:r>
      <w:r w:rsidR="00685F62" w:rsidRPr="005E68A5">
        <w:rPr>
          <w:rFonts w:asciiTheme="minorEastAsia" w:hAnsiTheme="minorEastAsia" w:cs="ＭＳゴシック" w:hint="eastAsia"/>
          <w:color w:val="000000"/>
          <w:kern w:val="0"/>
          <w:sz w:val="16"/>
          <w:szCs w:val="16"/>
        </w:rPr>
        <w:t>監督員の指導により測定を行うこととする。</w:t>
      </w:r>
    </w:p>
    <w:p w14:paraId="36999B92"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また、測定結果等の確認、等を監督員から受けることとする。</w:t>
      </w:r>
    </w:p>
    <w:p w14:paraId="3DF1F340" w14:textId="77777777" w:rsidR="00685F62" w:rsidRPr="005E68A5" w:rsidRDefault="00685F62" w:rsidP="00681764">
      <w:pPr>
        <w:pStyle w:val="a3"/>
        <w:numPr>
          <w:ilvl w:val="0"/>
          <w:numId w:val="4"/>
        </w:numPr>
        <w:autoSpaceDE w:val="0"/>
        <w:autoSpaceDN w:val="0"/>
        <w:adjustRightInd w:val="0"/>
        <w:spacing w:line="0" w:lineRule="atLeast"/>
        <w:ind w:leftChars="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 </w:t>
      </w:r>
      <w:r w:rsidR="00681764" w:rsidRPr="005E68A5">
        <w:rPr>
          <w:rFonts w:asciiTheme="minorEastAsia" w:hAnsiTheme="minorEastAsia" w:cs="ＭＳゴシック" w:hint="eastAsia"/>
          <w:color w:val="000000"/>
          <w:kern w:val="0"/>
          <w:sz w:val="16"/>
          <w:szCs w:val="16"/>
        </w:rPr>
        <w:t>受注者</w:t>
      </w:r>
      <w:r w:rsidRPr="005E68A5">
        <w:rPr>
          <w:rFonts w:asciiTheme="minorEastAsia" w:hAnsiTheme="minorEastAsia" w:cs="ＭＳゴシック" w:hint="eastAsia"/>
          <w:color w:val="000000"/>
          <w:kern w:val="0"/>
          <w:sz w:val="16"/>
          <w:szCs w:val="16"/>
        </w:rPr>
        <w:t>の業務</w:t>
      </w:r>
    </w:p>
    <w:p w14:paraId="060DB578" w14:textId="77777777" w:rsidR="00A05D78" w:rsidRDefault="00685F62" w:rsidP="00A05D78">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イ</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上記</w:t>
      </w:r>
      <w:r w:rsidR="00681764" w:rsidRPr="005E68A5">
        <w:rPr>
          <w:rFonts w:asciiTheme="minorEastAsia" w:hAnsiTheme="minorEastAsia" w:cs="ＭＳ明朝" w:hint="eastAsia"/>
          <w:color w:val="000000"/>
          <w:kern w:val="0"/>
          <w:sz w:val="16"/>
          <w:szCs w:val="16"/>
        </w:rPr>
        <w:t>2</w:t>
      </w:r>
      <w:r w:rsidRPr="005E68A5">
        <w:rPr>
          <w:rFonts w:asciiTheme="minorEastAsia" w:hAnsiTheme="minorEastAsia" w:cs="ＭＳ明朝"/>
          <w:color w:val="000000"/>
          <w:kern w:val="0"/>
          <w:sz w:val="16"/>
          <w:szCs w:val="16"/>
        </w:rPr>
        <w:t>(4)</w:t>
      </w:r>
      <w:r w:rsidRPr="005E68A5">
        <w:rPr>
          <w:rFonts w:asciiTheme="minorEastAsia" w:hAnsiTheme="minorEastAsia" w:cs="ＭＳゴシック" w:hint="eastAsia"/>
          <w:color w:val="000000"/>
          <w:kern w:val="0"/>
          <w:sz w:val="16"/>
          <w:szCs w:val="16"/>
        </w:rPr>
        <w:t>により測定機器の選定発注</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郵送先は都市機構監督員事務所とする。</w:t>
      </w:r>
      <w:r w:rsidRPr="005E68A5">
        <w:rPr>
          <w:rFonts w:asciiTheme="minorEastAsia" w:hAnsiTheme="minorEastAsia" w:cs="ＭＳゴシック"/>
          <w:color w:val="000000"/>
          <w:kern w:val="0"/>
          <w:sz w:val="16"/>
          <w:szCs w:val="16"/>
        </w:rPr>
        <w:t>)</w:t>
      </w:r>
    </w:p>
    <w:p w14:paraId="56F7808D" w14:textId="77777777" w:rsidR="00A05D78" w:rsidRDefault="00685F62" w:rsidP="00A05D78">
      <w:pPr>
        <w:autoSpaceDE w:val="0"/>
        <w:autoSpaceDN w:val="0"/>
        <w:adjustRightInd w:val="0"/>
        <w:spacing w:line="0" w:lineRule="atLeast"/>
        <w:ind w:leftChars="228" w:left="850" w:hangingChars="232" w:hanging="371"/>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ロ</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測定、及び測定後、検査機関へ機器を郵送</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測定結果の郵送先も都市機構監督員事務所とする。</w:t>
      </w:r>
      <w:r w:rsidRPr="005E68A5">
        <w:rPr>
          <w:rFonts w:asciiTheme="minorEastAsia" w:hAnsiTheme="minorEastAsia" w:cs="ＭＳゴシック"/>
          <w:color w:val="000000"/>
          <w:kern w:val="0"/>
          <w:sz w:val="16"/>
          <w:szCs w:val="16"/>
        </w:rPr>
        <w:t>)</w:t>
      </w:r>
    </w:p>
    <w:p w14:paraId="700B97C2" w14:textId="77777777" w:rsidR="00685F62" w:rsidRPr="005E68A5" w:rsidRDefault="00685F62" w:rsidP="00A05D78">
      <w:pPr>
        <w:autoSpaceDE w:val="0"/>
        <w:autoSpaceDN w:val="0"/>
        <w:adjustRightInd w:val="0"/>
        <w:spacing w:line="0" w:lineRule="atLeast"/>
        <w:ind w:leftChars="228" w:left="850" w:hangingChars="232" w:hanging="371"/>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ハ</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測定物質の濃度以外の採取内容及び採取条件について、様式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へ記録し、監督員へ提出</w:t>
      </w:r>
    </w:p>
    <w:p w14:paraId="07C9D4F5" w14:textId="77777777" w:rsidR="00685F62" w:rsidRPr="005E68A5" w:rsidRDefault="00685F62" w:rsidP="005E68A5">
      <w:pPr>
        <w:autoSpaceDE w:val="0"/>
        <w:autoSpaceDN w:val="0"/>
        <w:adjustRightInd w:val="0"/>
        <w:spacing w:line="0" w:lineRule="atLeast"/>
        <w:ind w:firstLineChars="150" w:firstLine="24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(2) </w:t>
      </w:r>
      <w:r w:rsidRPr="005E68A5">
        <w:rPr>
          <w:rFonts w:asciiTheme="minorEastAsia" w:hAnsiTheme="minorEastAsia" w:cs="ＭＳゴシック" w:hint="eastAsia"/>
          <w:color w:val="000000"/>
          <w:kern w:val="0"/>
          <w:sz w:val="16"/>
          <w:szCs w:val="16"/>
        </w:rPr>
        <w:t>監督員の業務</w:t>
      </w:r>
    </w:p>
    <w:p w14:paraId="64FB68A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イ</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測定住戸及び測定居室の選定</w:t>
      </w:r>
    </w:p>
    <w:p w14:paraId="1BEA0072"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ロ</w:t>
      </w:r>
      <w:r w:rsidR="00765F7B" w:rsidRPr="005E68A5">
        <w:rPr>
          <w:rFonts w:asciiTheme="minorEastAsia" w:hAnsiTheme="minorEastAsia" w:cs="ＭＳゴシック" w:hint="eastAsia"/>
          <w:color w:val="000000"/>
          <w:kern w:val="0"/>
          <w:sz w:val="16"/>
          <w:szCs w:val="16"/>
        </w:rPr>
        <w:t xml:space="preserve">　</w:t>
      </w:r>
      <w:r w:rsidR="0064103D">
        <w:rPr>
          <w:rFonts w:asciiTheme="minorEastAsia" w:hAnsiTheme="minorEastAsia" w:cs="ＭＳゴシック" w:hint="eastAsia"/>
          <w:color w:val="000000"/>
          <w:kern w:val="0"/>
          <w:sz w:val="16"/>
          <w:szCs w:val="16"/>
        </w:rPr>
        <w:t>畳・襖工</w:t>
      </w:r>
      <w:r w:rsidR="0064103D" w:rsidRPr="001661AB">
        <w:rPr>
          <w:rFonts w:asciiTheme="minorEastAsia" w:hAnsiTheme="minorEastAsia" w:cs="ＭＳゴシック" w:hint="eastAsia"/>
          <w:kern w:val="0"/>
          <w:sz w:val="16"/>
          <w:szCs w:val="16"/>
        </w:rPr>
        <w:t>事受注者</w:t>
      </w:r>
      <w:r w:rsidRPr="001661AB">
        <w:rPr>
          <w:rFonts w:asciiTheme="minorEastAsia" w:hAnsiTheme="minorEastAsia" w:cs="ＭＳゴシック" w:hint="eastAsia"/>
          <w:kern w:val="0"/>
          <w:sz w:val="16"/>
          <w:szCs w:val="16"/>
        </w:rPr>
        <w:t>との工程調整</w:t>
      </w:r>
    </w:p>
    <w:p w14:paraId="7B1FD6F9"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ハ</w:t>
      </w:r>
      <w:r w:rsidR="00765F7B" w:rsidRPr="005E68A5">
        <w:rPr>
          <w:rFonts w:asciiTheme="minorEastAsia" w:hAnsiTheme="minorEastAsia" w:cs="ＭＳゴシック" w:hint="eastAsia"/>
          <w:color w:val="000000"/>
          <w:kern w:val="0"/>
          <w:sz w:val="16"/>
          <w:szCs w:val="16"/>
        </w:rPr>
        <w:t xml:space="preserve">　</w:t>
      </w:r>
      <w:r w:rsidR="0064103D">
        <w:rPr>
          <w:rFonts w:asciiTheme="minorEastAsia" w:hAnsiTheme="minorEastAsia" w:cs="ＭＳゴシック" w:hint="eastAsia"/>
          <w:color w:val="000000"/>
          <w:kern w:val="0"/>
          <w:sz w:val="16"/>
          <w:szCs w:val="16"/>
        </w:rPr>
        <w:t>測定機器の受取及び受注者</w:t>
      </w:r>
      <w:r w:rsidRPr="005E68A5">
        <w:rPr>
          <w:rFonts w:asciiTheme="minorEastAsia" w:hAnsiTheme="minorEastAsia" w:cs="ＭＳゴシック" w:hint="eastAsia"/>
          <w:color w:val="000000"/>
          <w:kern w:val="0"/>
          <w:sz w:val="16"/>
          <w:szCs w:val="16"/>
        </w:rPr>
        <w:t>への配布</w:t>
      </w:r>
    </w:p>
    <w:p w14:paraId="0F870C31"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ニ</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測定の立会い</w:t>
      </w:r>
    </w:p>
    <w:p w14:paraId="4AEB5F7C"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採取内容及び採取条件記録の確認</w:t>
      </w:r>
    </w:p>
    <w:p w14:paraId="42BAEDEA"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へ</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測定結果より化学物質の濃度を様式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に記録</w:t>
      </w:r>
    </w:p>
    <w:p w14:paraId="184609FE" w14:textId="77777777" w:rsidR="00685F62" w:rsidRPr="005E68A5" w:rsidRDefault="00685F62" w:rsidP="005E68A5">
      <w:pPr>
        <w:autoSpaceDE w:val="0"/>
        <w:autoSpaceDN w:val="0"/>
        <w:adjustRightInd w:val="0"/>
        <w:spacing w:line="0" w:lineRule="atLeast"/>
        <w:ind w:firstLineChars="300" w:firstLine="48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ト</w:t>
      </w:r>
      <w:r w:rsidR="00765F7B"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支社工務チ</w:t>
      </w:r>
      <w:r w:rsidR="00765F7B" w:rsidRPr="005E68A5">
        <w:rPr>
          <w:rFonts w:asciiTheme="minorEastAsia" w:hAnsiTheme="minorEastAsia" w:cs="ＭＳゴシック" w:hint="eastAsia"/>
          <w:color w:val="000000"/>
          <w:kern w:val="0"/>
          <w:sz w:val="16"/>
          <w:szCs w:val="16"/>
        </w:rPr>
        <w:t>ー</w:t>
      </w:r>
      <w:r w:rsidRPr="005E68A5">
        <w:rPr>
          <w:rFonts w:asciiTheme="minorEastAsia" w:hAnsiTheme="minorEastAsia" w:cs="ＭＳゴシック" w:hint="eastAsia"/>
          <w:color w:val="000000"/>
          <w:kern w:val="0"/>
          <w:sz w:val="16"/>
          <w:szCs w:val="16"/>
        </w:rPr>
        <w:t>ムへ様式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を電子媒体にて提出</w:t>
      </w:r>
    </w:p>
    <w:p w14:paraId="51FA22E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4 </w:t>
      </w:r>
      <w:r w:rsidR="00765F7B" w:rsidRPr="005E68A5">
        <w:rPr>
          <w:rFonts w:asciiTheme="minorEastAsia" w:hAnsiTheme="minorEastAsia" w:cs="ＭＳ明朝"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報告及び提出物</w:t>
      </w:r>
    </w:p>
    <w:p w14:paraId="0419B24B" w14:textId="77777777" w:rsidR="00681764" w:rsidRPr="005E68A5" w:rsidRDefault="0068176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受注者</w:t>
      </w:r>
      <w:r w:rsidR="00685F62" w:rsidRPr="005E68A5">
        <w:rPr>
          <w:rFonts w:asciiTheme="minorEastAsia" w:hAnsiTheme="minorEastAsia" w:cs="ＭＳゴシック" w:hint="eastAsia"/>
          <w:color w:val="000000"/>
          <w:kern w:val="0"/>
          <w:sz w:val="16"/>
          <w:szCs w:val="16"/>
        </w:rPr>
        <w:t>は、様式</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ゴシック" w:hint="eastAsia"/>
          <w:color w:val="000000"/>
          <w:kern w:val="0"/>
          <w:sz w:val="16"/>
          <w:szCs w:val="16"/>
        </w:rPr>
        <w:t>を、監督員の指示した日程までに、報告することとする。</w:t>
      </w:r>
    </w:p>
    <w:p w14:paraId="68D98777"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また、監督員は、様式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を作成し、工務チームの指示した日程までに報告することとする。</w:t>
      </w:r>
    </w:p>
    <w:p w14:paraId="7C2EBE1D" w14:textId="77777777" w:rsidR="00765F7B" w:rsidRPr="005E68A5" w:rsidRDefault="00765F7B"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28404F3B" w14:textId="77777777" w:rsidR="005E68A5" w:rsidRDefault="00685F62" w:rsidP="005E68A5">
      <w:pPr>
        <w:pStyle w:val="a4"/>
        <w:wordWrap w:val="0"/>
        <w:spacing w:line="0" w:lineRule="atLeast"/>
        <w:rPr>
          <w:sz w:val="16"/>
          <w:szCs w:val="16"/>
        </w:rPr>
      </w:pPr>
      <w:r w:rsidRPr="005E68A5">
        <w:rPr>
          <w:rFonts w:hint="eastAsia"/>
          <w:sz w:val="16"/>
          <w:szCs w:val="16"/>
        </w:rPr>
        <w:t>以</w:t>
      </w:r>
      <w:r w:rsidR="00765F7B" w:rsidRPr="005E68A5">
        <w:rPr>
          <w:rFonts w:hint="eastAsia"/>
          <w:sz w:val="16"/>
          <w:szCs w:val="16"/>
        </w:rPr>
        <w:t xml:space="preserve">　</w:t>
      </w:r>
      <w:r w:rsidRPr="005E68A5">
        <w:rPr>
          <w:rFonts w:hint="eastAsia"/>
          <w:sz w:val="16"/>
          <w:szCs w:val="16"/>
        </w:rPr>
        <w:t>上</w:t>
      </w:r>
      <w:r w:rsidR="005E68A5" w:rsidRPr="005E68A5">
        <w:rPr>
          <w:rFonts w:hint="eastAsia"/>
          <w:sz w:val="16"/>
          <w:szCs w:val="16"/>
        </w:rPr>
        <w:t xml:space="preserve">　</w:t>
      </w:r>
    </w:p>
    <w:p w14:paraId="462C451A" w14:textId="77777777" w:rsidR="00765F7B" w:rsidRPr="005E68A5" w:rsidRDefault="005E68A5" w:rsidP="005E68A5">
      <w:pPr>
        <w:pStyle w:val="a4"/>
        <w:spacing w:line="0" w:lineRule="atLeast"/>
        <w:rPr>
          <w:sz w:val="16"/>
          <w:szCs w:val="16"/>
        </w:rPr>
      </w:pPr>
      <w:r>
        <w:rPr>
          <w:sz w:val="16"/>
          <w:szCs w:val="16"/>
        </w:rPr>
        <w:br w:type="column"/>
      </w:r>
      <w:r w:rsidR="00765F7B" w:rsidRPr="005E68A5">
        <w:rPr>
          <w:rFonts w:hint="eastAsia"/>
          <w:sz w:val="16"/>
          <w:szCs w:val="16"/>
        </w:rPr>
        <w:t>別紙</w:t>
      </w:r>
      <w:r w:rsidRPr="005E68A5">
        <w:rPr>
          <w:rFonts w:hint="eastAsia"/>
          <w:sz w:val="16"/>
          <w:szCs w:val="16"/>
        </w:rPr>
        <w:t>１</w:t>
      </w:r>
    </w:p>
    <w:p w14:paraId="2B63D8E7" w14:textId="77777777" w:rsidR="00681764" w:rsidRPr="005E68A5" w:rsidRDefault="00681764" w:rsidP="00681764">
      <w:pPr>
        <w:autoSpaceDE w:val="0"/>
        <w:autoSpaceDN w:val="0"/>
        <w:adjustRightInd w:val="0"/>
        <w:spacing w:line="0" w:lineRule="atLeast"/>
        <w:jc w:val="right"/>
        <w:rPr>
          <w:rFonts w:asciiTheme="minorEastAsia" w:hAnsiTheme="minorEastAsia" w:cs="ＭＳゴシック"/>
          <w:color w:val="000000"/>
          <w:kern w:val="0"/>
          <w:sz w:val="16"/>
          <w:szCs w:val="16"/>
        </w:rPr>
      </w:pPr>
    </w:p>
    <w:p w14:paraId="3084E352" w14:textId="77777777" w:rsidR="00685F62"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室内空気質測定方法等について</w:t>
      </w:r>
    </w:p>
    <w:p w14:paraId="75118C9D"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3D4C5C58" w14:textId="77777777" w:rsidR="00765F7B" w:rsidRPr="005E68A5" w:rsidRDefault="00765F7B"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357F78CE"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室内空気質測定について、その方法は住宅性能表示制度に基づく測定方法として認められているものであり、室内空気質測定を行う対象住宅において、その測定方法を以下の要領によることとする。</w:t>
      </w:r>
    </w:p>
    <w:p w14:paraId="764A52B2" w14:textId="77777777" w:rsidR="00765F7B" w:rsidRPr="005E68A5" w:rsidRDefault="00765F7B"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1C536B08"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測定方法について</w:t>
      </w:r>
    </w:p>
    <w:p w14:paraId="473DC8D4"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(1</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測定時期</w:t>
      </w:r>
    </w:p>
    <w:p w14:paraId="284E4C54" w14:textId="77777777" w:rsidR="00A05D78" w:rsidRDefault="001661AB"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建築工事が完了し、畳・襖が設置された後、点検確認</w:t>
      </w:r>
      <w:r w:rsidR="00685F62" w:rsidRPr="005E68A5">
        <w:rPr>
          <w:rFonts w:asciiTheme="minorEastAsia" w:hAnsiTheme="minorEastAsia" w:cs="ＭＳゴシック" w:hint="eastAsia"/>
          <w:color w:val="000000"/>
          <w:kern w:val="0"/>
          <w:sz w:val="16"/>
          <w:szCs w:val="16"/>
        </w:rPr>
        <w:t>日までの間とする。</w:t>
      </w:r>
    </w:p>
    <w:p w14:paraId="5ED2E7CA" w14:textId="77777777" w:rsidR="00685F62" w:rsidRPr="005E68A5" w:rsidRDefault="00685F62" w:rsidP="00A05D78">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(2) </w:t>
      </w:r>
      <w:r w:rsidRPr="005E68A5">
        <w:rPr>
          <w:rFonts w:asciiTheme="minorEastAsia" w:hAnsiTheme="minorEastAsia" w:cs="ＭＳゴシック" w:hint="eastAsia"/>
          <w:color w:val="000000"/>
          <w:kern w:val="0"/>
          <w:sz w:val="16"/>
          <w:szCs w:val="16"/>
        </w:rPr>
        <w:t>測定機器の設置</w:t>
      </w:r>
    </w:p>
    <w:p w14:paraId="5C130FD7" w14:textId="77777777" w:rsidR="00685F62" w:rsidRPr="005E68A5" w:rsidRDefault="00685F62" w:rsidP="005E68A5">
      <w:pPr>
        <w:autoSpaceDE w:val="0"/>
        <w:autoSpaceDN w:val="0"/>
        <w:adjustRightInd w:val="0"/>
        <w:spacing w:line="0" w:lineRule="atLeast"/>
        <w:ind w:leftChars="200" w:left="42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測定を行う居室の中央付近の床から、</w:t>
      </w:r>
      <w:r w:rsidRPr="005E68A5">
        <w:rPr>
          <w:rFonts w:asciiTheme="minorEastAsia" w:hAnsiTheme="minorEastAsia" w:cs="ＭＳゴシック"/>
          <w:color w:val="000000"/>
          <w:kern w:val="0"/>
          <w:sz w:val="16"/>
          <w:szCs w:val="16"/>
        </w:rPr>
        <w:t>1.</w:t>
      </w:r>
      <w:r w:rsidRPr="005E68A5">
        <w:rPr>
          <w:rFonts w:asciiTheme="minorEastAsia" w:hAnsiTheme="minorEastAsia" w:cs="ＭＳ明朝"/>
          <w:color w:val="000000"/>
          <w:kern w:val="0"/>
          <w:sz w:val="16"/>
          <w:szCs w:val="16"/>
        </w:rPr>
        <w:t>2m</w:t>
      </w:r>
      <w:r w:rsidRPr="005E68A5">
        <w:rPr>
          <w:rFonts w:asciiTheme="minorEastAsia" w:hAnsiTheme="minorEastAsia" w:cs="ＭＳゴシック" w:hint="eastAsia"/>
          <w:color w:val="000000"/>
          <w:kern w:val="0"/>
          <w:sz w:val="16"/>
          <w:szCs w:val="16"/>
        </w:rPr>
        <w:t>から</w:t>
      </w:r>
      <w:r w:rsidRPr="005E68A5">
        <w:rPr>
          <w:rFonts w:asciiTheme="minorEastAsia" w:hAnsiTheme="minorEastAsia" w:cs="ＭＳ明朝"/>
          <w:color w:val="000000"/>
          <w:kern w:val="0"/>
          <w:sz w:val="16"/>
          <w:szCs w:val="16"/>
        </w:rPr>
        <w:t>1.5m</w:t>
      </w:r>
      <w:r w:rsidRPr="005E68A5">
        <w:rPr>
          <w:rFonts w:asciiTheme="minorEastAsia" w:hAnsiTheme="minorEastAsia" w:cs="ＭＳゴシック" w:hint="eastAsia"/>
          <w:color w:val="000000"/>
          <w:kern w:val="0"/>
          <w:sz w:val="16"/>
          <w:szCs w:val="16"/>
        </w:rPr>
        <w:t>までの高さにおいて、採取を行なう。</w:t>
      </w:r>
    </w:p>
    <w:p w14:paraId="625394AD"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color w:val="000000"/>
          <w:kern w:val="0"/>
          <w:sz w:val="16"/>
          <w:szCs w:val="16"/>
        </w:rPr>
        <w:t xml:space="preserve">(3) </w:t>
      </w:r>
      <w:r w:rsidRPr="005E68A5">
        <w:rPr>
          <w:rFonts w:asciiTheme="minorEastAsia" w:hAnsiTheme="minorEastAsia" w:cs="ＭＳゴシック" w:hint="eastAsia"/>
          <w:color w:val="000000"/>
          <w:kern w:val="0"/>
          <w:sz w:val="16"/>
          <w:szCs w:val="16"/>
        </w:rPr>
        <w:t>測定方法</w:t>
      </w:r>
    </w:p>
    <w:p w14:paraId="3B7BAE6E" w14:textId="77777777" w:rsidR="00685F62" w:rsidRPr="005E68A5" w:rsidRDefault="00685F62" w:rsidP="00A05D78">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①</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30</w:t>
      </w:r>
      <w:r w:rsidRPr="005E68A5">
        <w:rPr>
          <w:rFonts w:asciiTheme="minorEastAsia" w:hAnsiTheme="minorEastAsia" w:cs="ＭＳゴシック" w:hint="eastAsia"/>
          <w:color w:val="000000"/>
          <w:kern w:val="0"/>
          <w:sz w:val="16"/>
          <w:szCs w:val="16"/>
        </w:rPr>
        <w:t>分間換気</w:t>
      </w:r>
    </w:p>
    <w:p w14:paraId="12DF75ED" w14:textId="77777777" w:rsidR="00685F62" w:rsidRPr="005E68A5" w:rsidRDefault="00685F62"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住宅の全ての窓、全ての扉</w:t>
      </w:r>
      <w:r w:rsidRPr="005E68A5">
        <w:rPr>
          <w:rFonts w:asciiTheme="minorEastAsia" w:hAnsiTheme="minorEastAsia" w:cs="ＭＳゴシック"/>
          <w:color w:val="000000"/>
          <w:kern w:val="0"/>
          <w:sz w:val="16"/>
          <w:szCs w:val="16"/>
        </w:rPr>
        <w:t>(</w:t>
      </w:r>
      <w:r w:rsidR="00A05D78">
        <w:rPr>
          <w:rFonts w:asciiTheme="minorEastAsia" w:hAnsiTheme="minorEastAsia" w:cs="ＭＳゴシック" w:hint="eastAsia"/>
          <w:color w:val="000000"/>
          <w:kern w:val="0"/>
          <w:sz w:val="16"/>
          <w:szCs w:val="16"/>
        </w:rPr>
        <w:t>住戸内収納の扉、</w:t>
      </w:r>
      <w:r w:rsidRPr="005E68A5">
        <w:rPr>
          <w:rFonts w:asciiTheme="minorEastAsia" w:hAnsiTheme="minorEastAsia" w:cs="ＭＳゴシック" w:hint="eastAsia"/>
          <w:color w:val="000000"/>
          <w:kern w:val="0"/>
          <w:sz w:val="16"/>
          <w:szCs w:val="16"/>
        </w:rPr>
        <w:t>キッチン吊戸棚の扉等も含む</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を開放する。</w:t>
      </w:r>
    </w:p>
    <w:p w14:paraId="21BBAEE9" w14:textId="77777777" w:rsidR="00685F62" w:rsidRPr="00A05D78" w:rsidRDefault="00A05D78" w:rsidP="00A05D78">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sidRPr="00A05D78">
        <w:rPr>
          <w:rFonts w:asciiTheme="minorEastAsia" w:hAnsiTheme="minorEastAsia" w:cs="ＭＳゴシック" w:hint="eastAsia"/>
          <w:color w:val="000000"/>
          <w:kern w:val="0"/>
          <w:sz w:val="16"/>
          <w:szCs w:val="16"/>
        </w:rPr>
        <w:t>②</w:t>
      </w:r>
      <w:r>
        <w:rPr>
          <w:rFonts w:asciiTheme="minorEastAsia" w:hAnsiTheme="minorEastAsia" w:cs="ＭＳゴシック" w:hint="eastAsia"/>
          <w:color w:val="000000"/>
          <w:kern w:val="0"/>
          <w:sz w:val="16"/>
          <w:szCs w:val="16"/>
        </w:rPr>
        <w:t xml:space="preserve">　</w:t>
      </w:r>
      <w:r w:rsidR="00685F62" w:rsidRPr="00A05D78">
        <w:rPr>
          <w:rFonts w:asciiTheme="minorEastAsia" w:hAnsiTheme="minorEastAsia" w:cs="ＭＳゴシック"/>
          <w:color w:val="000000"/>
          <w:kern w:val="0"/>
          <w:sz w:val="16"/>
          <w:szCs w:val="16"/>
        </w:rPr>
        <w:t>5</w:t>
      </w:r>
      <w:r w:rsidR="00685F62" w:rsidRPr="00A05D78">
        <w:rPr>
          <w:rFonts w:asciiTheme="minorEastAsia" w:hAnsiTheme="minorEastAsia" w:cs="ＭＳゴシック" w:hint="eastAsia"/>
          <w:color w:val="000000"/>
          <w:kern w:val="0"/>
          <w:sz w:val="16"/>
          <w:szCs w:val="16"/>
        </w:rPr>
        <w:t>時間閉鎖</w:t>
      </w:r>
    </w:p>
    <w:p w14:paraId="3831E1C2" w14:textId="77777777" w:rsidR="00685F62" w:rsidRPr="005E68A5" w:rsidRDefault="00685F62" w:rsidP="005E68A5">
      <w:pPr>
        <w:pStyle w:val="a3"/>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屋外に面する窓と扉を閉鎖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住戸内収納の扉、キッチン吊戸棚の扉等については開放したまま</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w:t>
      </w:r>
    </w:p>
    <w:p w14:paraId="6CAEA365" w14:textId="77777777" w:rsidR="007B1854" w:rsidRPr="001661AB" w:rsidRDefault="001661AB" w:rsidP="001661AB">
      <w:pPr>
        <w:autoSpaceDE w:val="0"/>
        <w:autoSpaceDN w:val="0"/>
        <w:adjustRightInd w:val="0"/>
        <w:spacing w:line="0" w:lineRule="atLeast"/>
        <w:ind w:firstLineChars="200" w:firstLine="320"/>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 xml:space="preserve">③　</w:t>
      </w:r>
      <w:r w:rsidR="00685F62" w:rsidRPr="001661AB">
        <w:rPr>
          <w:rFonts w:asciiTheme="minorEastAsia" w:hAnsiTheme="minorEastAsia" w:cs="ＭＳゴシック" w:hint="eastAsia"/>
          <w:color w:val="000000"/>
          <w:kern w:val="0"/>
          <w:sz w:val="16"/>
          <w:szCs w:val="16"/>
        </w:rPr>
        <w:t>測定時間</w:t>
      </w:r>
    </w:p>
    <w:p w14:paraId="02BF4452" w14:textId="77777777" w:rsidR="00685F62" w:rsidRPr="005E68A5" w:rsidRDefault="00685F62" w:rsidP="005E68A5">
      <w:pPr>
        <w:pStyle w:val="a3"/>
        <w:autoSpaceDE w:val="0"/>
        <w:autoSpaceDN w:val="0"/>
        <w:adjustRightInd w:val="0"/>
        <w:spacing w:line="0" w:lineRule="atLeast"/>
        <w:ind w:leftChars="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測定回数は</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回。採取時間は、測定機器毎の定めによるが特に定めのない場合、</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時間とする。なお、</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時間未満の測定の場合、午後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時</w:t>
      </w:r>
      <w:r w:rsidR="007B1854" w:rsidRPr="005E68A5">
        <w:rPr>
          <w:rFonts w:asciiTheme="minorEastAsia" w:hAnsiTheme="minorEastAsia" w:cs="ＭＳ明朝" w:hint="eastAsia"/>
          <w:color w:val="000000"/>
          <w:kern w:val="0"/>
          <w:sz w:val="16"/>
          <w:szCs w:val="16"/>
        </w:rPr>
        <w:t>～</w:t>
      </w:r>
      <w:r w:rsidRPr="005E68A5">
        <w:rPr>
          <w:rFonts w:asciiTheme="minorEastAsia" w:hAnsiTheme="minorEastAsia" w:cs="ＭＳ明朝"/>
          <w:color w:val="000000"/>
          <w:kern w:val="0"/>
          <w:sz w:val="16"/>
          <w:szCs w:val="16"/>
        </w:rPr>
        <w:t>3</w:t>
      </w:r>
      <w:r w:rsidR="007B1854" w:rsidRPr="005E68A5">
        <w:rPr>
          <w:rFonts w:asciiTheme="minorEastAsia" w:hAnsiTheme="minorEastAsia" w:cs="ＭＳ明朝" w:hint="eastAsia"/>
          <w:color w:val="000000"/>
          <w:kern w:val="0"/>
          <w:sz w:val="16"/>
          <w:szCs w:val="16"/>
        </w:rPr>
        <w:t>時</w:t>
      </w:r>
      <w:r w:rsidRPr="005E68A5">
        <w:rPr>
          <w:rFonts w:asciiTheme="minorEastAsia" w:hAnsiTheme="minorEastAsia" w:cs="ＭＳゴシック" w:hint="eastAsia"/>
          <w:color w:val="000000"/>
          <w:kern w:val="0"/>
          <w:sz w:val="16"/>
          <w:szCs w:val="16"/>
        </w:rPr>
        <w:t>を測定時間の中央とする。</w:t>
      </w:r>
    </w:p>
    <w:p w14:paraId="7EAC9D2E" w14:textId="77777777" w:rsidR="00685F62" w:rsidRPr="005E68A5" w:rsidRDefault="00685F62"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なお、</w:t>
      </w:r>
      <w:r w:rsidRPr="005E68A5">
        <w:rPr>
          <w:rFonts w:asciiTheme="minorEastAsia" w:hAnsiTheme="minorEastAsia" w:cs="ＭＳ明朝"/>
          <w:color w:val="000000"/>
          <w:kern w:val="0"/>
          <w:sz w:val="16"/>
          <w:szCs w:val="16"/>
        </w:rPr>
        <w:t>24</w:t>
      </w:r>
      <w:r w:rsidRPr="005E68A5">
        <w:rPr>
          <w:rFonts w:asciiTheme="minorEastAsia" w:hAnsiTheme="minorEastAsia" w:cs="ＭＳゴシック" w:hint="eastAsia"/>
          <w:color w:val="000000"/>
          <w:kern w:val="0"/>
          <w:sz w:val="16"/>
          <w:szCs w:val="16"/>
        </w:rPr>
        <w:t>時間常時小風量換気システムが設置されている場合、</w:t>
      </w:r>
      <w:r w:rsidRPr="005E68A5">
        <w:rPr>
          <w:rFonts w:asciiTheme="minorEastAsia" w:hAnsiTheme="minorEastAsia" w:cs="ＭＳ明朝"/>
          <w:color w:val="000000"/>
          <w:kern w:val="0"/>
          <w:sz w:val="16"/>
          <w:szCs w:val="16"/>
        </w:rPr>
        <w:t>5</w:t>
      </w:r>
      <w:r w:rsidRPr="005E68A5">
        <w:rPr>
          <w:rFonts w:asciiTheme="minorEastAsia" w:hAnsiTheme="minorEastAsia" w:cs="ＭＳゴシック" w:hint="eastAsia"/>
          <w:color w:val="000000"/>
          <w:kern w:val="0"/>
          <w:sz w:val="16"/>
          <w:szCs w:val="16"/>
        </w:rPr>
        <w:t>時間閉鎖中も、測定中もシステムを稼動させることとする。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局所換気設備は稼動させない。</w:t>
      </w:r>
      <w:r w:rsidRPr="005E68A5">
        <w:rPr>
          <w:rFonts w:asciiTheme="minorEastAsia" w:hAnsiTheme="minorEastAsia" w:cs="ＭＳゴシック"/>
          <w:color w:val="000000"/>
          <w:kern w:val="0"/>
          <w:sz w:val="16"/>
          <w:szCs w:val="16"/>
        </w:rPr>
        <w:t>)</w:t>
      </w:r>
    </w:p>
    <w:p w14:paraId="3F16F209" w14:textId="77777777" w:rsidR="00681764" w:rsidRPr="005E68A5" w:rsidRDefault="00681764" w:rsidP="005E68A5">
      <w:pPr>
        <w:autoSpaceDE w:val="0"/>
        <w:autoSpaceDN w:val="0"/>
        <w:adjustRightInd w:val="0"/>
        <w:spacing w:line="0" w:lineRule="atLeast"/>
        <w:ind w:leftChars="300" w:left="630" w:firstLineChars="100" w:firstLine="160"/>
        <w:jc w:val="left"/>
        <w:rPr>
          <w:rFonts w:asciiTheme="minorEastAsia" w:hAnsiTheme="minorEastAsia" w:cs="ＭＳゴシック"/>
          <w:color w:val="000000"/>
          <w:kern w:val="0"/>
          <w:sz w:val="16"/>
          <w:szCs w:val="16"/>
        </w:rPr>
      </w:pPr>
    </w:p>
    <w:p w14:paraId="6E502BA4"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w:t>
      </w:r>
      <w:r w:rsidRPr="005E68A5">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採取内容及び採取条件の記録</w:t>
      </w:r>
    </w:p>
    <w:p w14:paraId="14A733C2" w14:textId="77777777" w:rsidR="007B1854"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採取において、住宅性能表示制度における「室内空気中の化学物質の濃度</w:t>
      </w:r>
      <w:r w:rsidRPr="001661AB">
        <w:rPr>
          <w:rFonts w:asciiTheme="minorEastAsia" w:hAnsiTheme="minorEastAsia" w:cs="ＭＳゴシック" w:hint="eastAsia"/>
          <w:kern w:val="0"/>
          <w:sz w:val="16"/>
          <w:szCs w:val="16"/>
        </w:rPr>
        <w:t>等</w:t>
      </w:r>
      <w:r w:rsidR="00A05D78" w:rsidRPr="001661AB">
        <w:rPr>
          <w:rFonts w:asciiTheme="minorEastAsia" w:hAnsiTheme="minorEastAsia" w:cs="ＭＳ明朝" w:hint="eastAsia"/>
          <w:kern w:val="0"/>
          <w:sz w:val="16"/>
          <w:szCs w:val="16"/>
        </w:rPr>
        <w:t>」</w:t>
      </w:r>
      <w:r w:rsidRPr="005E68A5">
        <w:rPr>
          <w:rFonts w:asciiTheme="minorEastAsia" w:hAnsiTheme="minorEastAsia" w:cs="ＭＳゴシック" w:hint="eastAsia"/>
          <w:color w:val="000000"/>
          <w:kern w:val="0"/>
          <w:sz w:val="16"/>
          <w:szCs w:val="16"/>
        </w:rPr>
        <w:t>に定める採取内容・採取条件によるものとして、様式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に記録する。</w:t>
      </w:r>
    </w:p>
    <w:p w14:paraId="6D7952A5" w14:textId="77777777" w:rsidR="00681764" w:rsidRPr="005E68A5" w:rsidRDefault="0068176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6264747B" w14:textId="77777777" w:rsidR="005E68A5" w:rsidRDefault="00685F62" w:rsidP="005E68A5">
      <w:pPr>
        <w:autoSpaceDE w:val="0"/>
        <w:autoSpaceDN w:val="0"/>
        <w:adjustRightInd w:val="0"/>
        <w:spacing w:line="0" w:lineRule="atLeast"/>
        <w:ind w:firstLineChars="100" w:firstLine="160"/>
        <w:jc w:val="righ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以</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w:t>
      </w:r>
      <w:r w:rsidR="007B1854" w:rsidRPr="005E68A5">
        <w:rPr>
          <w:rFonts w:asciiTheme="minorEastAsia" w:hAnsiTheme="minorEastAsia" w:cs="ＭＳゴシック" w:hint="eastAsia"/>
          <w:color w:val="000000"/>
          <w:kern w:val="0"/>
          <w:sz w:val="16"/>
          <w:szCs w:val="16"/>
        </w:rPr>
        <w:t xml:space="preserve">　</w:t>
      </w:r>
    </w:p>
    <w:p w14:paraId="42D58C4B" w14:textId="77777777" w:rsidR="005E68A5" w:rsidRDefault="005E68A5">
      <w:pPr>
        <w:widowControl/>
        <w:jc w:val="left"/>
        <w:rPr>
          <w:rFonts w:asciiTheme="minorEastAsia" w:hAnsiTheme="minorEastAsia" w:cs="ＭＳゴシック"/>
          <w:color w:val="000000"/>
          <w:kern w:val="0"/>
          <w:sz w:val="16"/>
          <w:szCs w:val="16"/>
        </w:rPr>
      </w:pPr>
      <w:r>
        <w:rPr>
          <w:rFonts w:asciiTheme="minorEastAsia" w:hAnsiTheme="minorEastAsia" w:cs="ＭＳゴシック"/>
          <w:color w:val="000000"/>
          <w:kern w:val="0"/>
          <w:sz w:val="16"/>
          <w:szCs w:val="16"/>
        </w:rPr>
        <w:br w:type="page"/>
      </w:r>
    </w:p>
    <w:p w14:paraId="1573EB85" w14:textId="77777777" w:rsidR="007B1854" w:rsidRPr="005E68A5" w:rsidRDefault="007B1854" w:rsidP="00681764">
      <w:pPr>
        <w:autoSpaceDE w:val="0"/>
        <w:autoSpaceDN w:val="0"/>
        <w:adjustRightInd w:val="0"/>
        <w:spacing w:line="0" w:lineRule="atLeast"/>
        <w:jc w:val="righ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lastRenderedPageBreak/>
        <w:t>別紙</w:t>
      </w:r>
      <w:r w:rsidRPr="005E68A5">
        <w:rPr>
          <w:rFonts w:asciiTheme="minorEastAsia" w:hAnsiTheme="minorEastAsia" w:cs="ＭＳ明朝"/>
          <w:color w:val="000000"/>
          <w:kern w:val="0"/>
          <w:sz w:val="16"/>
          <w:szCs w:val="16"/>
        </w:rPr>
        <w:t>2</w:t>
      </w:r>
    </w:p>
    <w:p w14:paraId="1B1F11BB" w14:textId="77777777" w:rsidR="00681764" w:rsidRPr="005E68A5" w:rsidRDefault="00681764" w:rsidP="00681764">
      <w:pPr>
        <w:autoSpaceDE w:val="0"/>
        <w:autoSpaceDN w:val="0"/>
        <w:adjustRightInd w:val="0"/>
        <w:spacing w:line="0" w:lineRule="atLeast"/>
        <w:jc w:val="right"/>
        <w:rPr>
          <w:rFonts w:asciiTheme="minorEastAsia" w:hAnsiTheme="minorEastAsia" w:cs="ＭＳゴシック"/>
          <w:color w:val="000000"/>
          <w:kern w:val="0"/>
          <w:sz w:val="16"/>
          <w:szCs w:val="16"/>
        </w:rPr>
      </w:pPr>
    </w:p>
    <w:p w14:paraId="11F7E032" w14:textId="77777777" w:rsidR="007B1854" w:rsidRPr="005E68A5" w:rsidRDefault="00685F62" w:rsidP="00681764">
      <w:pPr>
        <w:autoSpaceDE w:val="0"/>
        <w:autoSpaceDN w:val="0"/>
        <w:adjustRightInd w:val="0"/>
        <w:spacing w:line="0" w:lineRule="atLeast"/>
        <w:jc w:val="center"/>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化学物質の室内濃度測定結果等報告書作成要領</w:t>
      </w:r>
    </w:p>
    <w:p w14:paraId="6D60868C" w14:textId="77777777" w:rsidR="00681764" w:rsidRPr="005E68A5" w:rsidRDefault="0068176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2B16A564" w14:textId="77777777" w:rsidR="007B1854" w:rsidRPr="005E68A5" w:rsidRDefault="007B1854" w:rsidP="00681764">
      <w:pPr>
        <w:autoSpaceDE w:val="0"/>
        <w:autoSpaceDN w:val="0"/>
        <w:adjustRightInd w:val="0"/>
        <w:spacing w:line="0" w:lineRule="atLeast"/>
        <w:jc w:val="center"/>
        <w:rPr>
          <w:rFonts w:asciiTheme="minorEastAsia" w:hAnsiTheme="minorEastAsia" w:cs="ＭＳゴシック"/>
          <w:color w:val="000000"/>
          <w:kern w:val="0"/>
          <w:sz w:val="16"/>
          <w:szCs w:val="16"/>
        </w:rPr>
      </w:pPr>
    </w:p>
    <w:p w14:paraId="1ED3C2F9"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化学物質の室内濃度測定結果等報告書</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様式</w:t>
      </w:r>
      <w:r w:rsidRPr="005E68A5">
        <w:rPr>
          <w:rFonts w:asciiTheme="minorEastAsia" w:hAnsiTheme="minorEastAsia" w:cs="ＭＳゴシック"/>
          <w:color w:val="000000"/>
          <w:kern w:val="0"/>
          <w:sz w:val="16"/>
          <w:szCs w:val="16"/>
        </w:rPr>
        <w:t>1)</w:t>
      </w:r>
      <w:r w:rsidRPr="005E68A5">
        <w:rPr>
          <w:rFonts w:asciiTheme="minorEastAsia" w:hAnsiTheme="minorEastAsia" w:cs="ＭＳゴシック" w:hint="eastAsia"/>
          <w:color w:val="000000"/>
          <w:kern w:val="0"/>
          <w:sz w:val="16"/>
          <w:szCs w:val="16"/>
        </w:rPr>
        <w:t>を作成するに当たっては、以下の内容に従い作成してください。</w:t>
      </w:r>
    </w:p>
    <w:p w14:paraId="3CEB9589" w14:textId="77777777" w:rsidR="007B1854" w:rsidRPr="005E68A5" w:rsidRDefault="007B1854" w:rsidP="005E68A5">
      <w:pPr>
        <w:autoSpaceDE w:val="0"/>
        <w:autoSpaceDN w:val="0"/>
        <w:adjustRightInd w:val="0"/>
        <w:spacing w:line="0" w:lineRule="atLeast"/>
        <w:ind w:firstLineChars="100" w:firstLine="160"/>
        <w:jc w:val="left"/>
        <w:rPr>
          <w:rFonts w:asciiTheme="minorEastAsia" w:hAnsiTheme="minorEastAsia" w:cs="ＭＳゴシック"/>
          <w:color w:val="000000"/>
          <w:kern w:val="0"/>
          <w:sz w:val="16"/>
          <w:szCs w:val="16"/>
        </w:rPr>
      </w:pPr>
    </w:p>
    <w:p w14:paraId="34D482C2"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1</w:t>
      </w:r>
      <w:r w:rsidRPr="005E68A5">
        <w:rPr>
          <w:rFonts w:asciiTheme="minorEastAsia" w:hAnsiTheme="minorEastAsia" w:cs="ＭＳ明朝"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整理番号等</w:t>
      </w:r>
    </w:p>
    <w:p w14:paraId="57A92C1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【県番号・都道府県名】</w:t>
      </w:r>
    </w:p>
    <w:p w14:paraId="100D192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002B12EB">
        <w:rPr>
          <w:rFonts w:asciiTheme="minorEastAsia" w:hAnsiTheme="minorEastAsia" w:cs="ＭＳゴシック" w:hint="eastAsia"/>
          <w:color w:val="000000"/>
          <w:kern w:val="0"/>
          <w:sz w:val="16"/>
          <w:szCs w:val="16"/>
        </w:rPr>
        <w:t>県番号については空欄とし、都道府県名の欄に、都道府県名を記入してください。</w:t>
      </w:r>
    </w:p>
    <w:p w14:paraId="618A490D"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整理番号】</w:t>
      </w:r>
    </w:p>
    <w:p w14:paraId="112162CC"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県番号一年度毎に取りまとめた通し番号を半角で入力してください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番号は任意</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w:t>
      </w:r>
    </w:p>
    <w:p w14:paraId="48D7F53D"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事業主体名】</w:t>
      </w:r>
    </w:p>
    <w:p w14:paraId="1FE809CB"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7B1854"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事業主体が都道府県の場合は「都道府県</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と記入し、市町村の場合は当該市町村を記入してください。</w:t>
      </w:r>
      <w:r w:rsidRPr="005E68A5">
        <w:rPr>
          <w:rFonts w:asciiTheme="minorEastAsia" w:hAnsiTheme="minorEastAsia" w:cs="ＭＳゴシック"/>
          <w:color w:val="000000"/>
          <w:kern w:val="0"/>
          <w:sz w:val="16"/>
          <w:szCs w:val="16"/>
        </w:rPr>
        <w:t>(</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都市機構</w:t>
      </w:r>
      <w:r w:rsidR="007B1854" w:rsidRPr="005E68A5">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と記入してください。</w:t>
      </w:r>
      <w:r w:rsidRPr="005E68A5">
        <w:rPr>
          <w:rFonts w:asciiTheme="minorEastAsia" w:hAnsiTheme="minorEastAsia" w:cs="ＭＳゴシック"/>
          <w:color w:val="000000"/>
          <w:kern w:val="0"/>
          <w:sz w:val="16"/>
          <w:szCs w:val="16"/>
        </w:rPr>
        <w:t>)</w:t>
      </w:r>
    </w:p>
    <w:p w14:paraId="23CC620D" w14:textId="77777777" w:rsidR="00681764" w:rsidRPr="005E68A5" w:rsidRDefault="00681764"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p>
    <w:p w14:paraId="72DA542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2 </w:t>
      </w:r>
      <w:r w:rsidR="007B1854" w:rsidRPr="005E68A5">
        <w:rPr>
          <w:rFonts w:asciiTheme="minorEastAsia" w:hAnsiTheme="minorEastAsia" w:cs="ＭＳ明朝"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測定結果</w:t>
      </w:r>
    </w:p>
    <w:p w14:paraId="3CDA53C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【測定物質の濃度】</w:t>
      </w:r>
    </w:p>
    <w:p w14:paraId="1ECDA2D6" w14:textId="77777777" w:rsidR="00685F62" w:rsidRPr="005E68A5" w:rsidRDefault="007B1854"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測定結果数値</w:t>
      </w:r>
      <w:r w:rsidR="00685F62" w:rsidRPr="005E68A5">
        <w:rPr>
          <w:rFonts w:asciiTheme="minorEastAsia" w:hAnsiTheme="minorEastAsia" w:cs="ＭＳゴシック"/>
          <w:color w:val="000000"/>
          <w:kern w:val="0"/>
          <w:sz w:val="16"/>
          <w:szCs w:val="16"/>
        </w:rPr>
        <w:t>(2</w:t>
      </w:r>
      <w:r w:rsidR="00685F62" w:rsidRPr="005E68A5">
        <w:rPr>
          <w:rFonts w:asciiTheme="minorEastAsia" w:hAnsiTheme="minorEastAsia" w:cs="ＭＳゴシック" w:hint="eastAsia"/>
          <w:color w:val="000000"/>
          <w:kern w:val="0"/>
          <w:sz w:val="16"/>
          <w:szCs w:val="16"/>
        </w:rPr>
        <w:t>回以上測定した場合は測定濃度の平均値</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を半角で記入してください</w:t>
      </w:r>
      <w:r w:rsidR="00543F68">
        <w:rPr>
          <w:rFonts w:asciiTheme="minorEastAsia" w:hAnsiTheme="minorEastAsia" w:cs="ＭＳ明朝" w:hint="eastAsia"/>
          <w:color w:val="000000"/>
          <w:kern w:val="0"/>
          <w:sz w:val="16"/>
          <w:szCs w:val="16"/>
        </w:rPr>
        <w:t>。</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桁数は測定結果数値の有効桁数による</w:t>
      </w:r>
      <w:r w:rsidR="00685F62" w:rsidRPr="005E68A5">
        <w:rPr>
          <w:rFonts w:asciiTheme="minorEastAsia" w:hAnsiTheme="minorEastAsia" w:cs="ＭＳゴシック"/>
          <w:color w:val="000000"/>
          <w:kern w:val="0"/>
          <w:sz w:val="16"/>
          <w:szCs w:val="16"/>
        </w:rPr>
        <w:t>)</w:t>
      </w:r>
    </w:p>
    <w:p w14:paraId="51ECAA88" w14:textId="77777777" w:rsidR="00685F62"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測定値が以下に示す厚生労働省の指針値以内であることを確認してください。</w:t>
      </w:r>
    </w:p>
    <w:tbl>
      <w:tblPr>
        <w:tblStyle w:val="a6"/>
        <w:tblW w:w="0" w:type="auto"/>
        <w:tblInd w:w="250" w:type="dxa"/>
        <w:tblLook w:val="04A0" w:firstRow="1" w:lastRow="0" w:firstColumn="1" w:lastColumn="0" w:noHBand="0" w:noVBand="1"/>
      </w:tblPr>
      <w:tblGrid>
        <w:gridCol w:w="2314"/>
        <w:gridCol w:w="2366"/>
        <w:gridCol w:w="2358"/>
      </w:tblGrid>
      <w:tr w:rsidR="007B1854" w:rsidRPr="005E68A5" w14:paraId="6270DC22" w14:textId="77777777" w:rsidTr="00F75BA8">
        <w:tc>
          <w:tcPr>
            <w:tcW w:w="2835" w:type="dxa"/>
          </w:tcPr>
          <w:p w14:paraId="7F57057C"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ホルムアルデヒド</w:t>
            </w:r>
          </w:p>
        </w:tc>
        <w:tc>
          <w:tcPr>
            <w:tcW w:w="2835" w:type="dxa"/>
          </w:tcPr>
          <w:p w14:paraId="487A5D55"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100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195B6650"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0.08ppm</w:t>
            </w:r>
          </w:p>
        </w:tc>
      </w:tr>
      <w:tr w:rsidR="007B1854" w:rsidRPr="005E68A5" w14:paraId="1B75B21E" w14:textId="77777777" w:rsidTr="00F75BA8">
        <w:tc>
          <w:tcPr>
            <w:tcW w:w="2835" w:type="dxa"/>
          </w:tcPr>
          <w:p w14:paraId="1EB9F2B9"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トルエン</w:t>
            </w:r>
          </w:p>
        </w:tc>
        <w:tc>
          <w:tcPr>
            <w:tcW w:w="2835" w:type="dxa"/>
          </w:tcPr>
          <w:p w14:paraId="5EA16C09"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260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71BA8463"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0.07ppm</w:t>
            </w:r>
          </w:p>
        </w:tc>
      </w:tr>
      <w:tr w:rsidR="007B1854" w:rsidRPr="005E68A5" w14:paraId="09A03BC4" w14:textId="77777777" w:rsidTr="00F75BA8">
        <w:tc>
          <w:tcPr>
            <w:tcW w:w="2835" w:type="dxa"/>
          </w:tcPr>
          <w:p w14:paraId="0D3EEEF6"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キシレン</w:t>
            </w:r>
          </w:p>
        </w:tc>
        <w:tc>
          <w:tcPr>
            <w:tcW w:w="2835" w:type="dxa"/>
          </w:tcPr>
          <w:p w14:paraId="42620079" w14:textId="624EA6B9" w:rsidR="007B1854" w:rsidRPr="00937A72" w:rsidRDefault="00937A72" w:rsidP="00681764">
            <w:pPr>
              <w:autoSpaceDE w:val="0"/>
              <w:autoSpaceDN w:val="0"/>
              <w:adjustRightInd w:val="0"/>
              <w:spacing w:line="0" w:lineRule="atLeast"/>
              <w:jc w:val="left"/>
              <w:rPr>
                <w:rFonts w:asciiTheme="minorEastAsia" w:hAnsiTheme="minorEastAsia" w:cs="ＭＳゴシック"/>
                <w:color w:val="FF0000"/>
                <w:kern w:val="0"/>
                <w:sz w:val="16"/>
                <w:szCs w:val="16"/>
              </w:rPr>
            </w:pPr>
            <w:r w:rsidRPr="00937A72">
              <w:rPr>
                <w:rFonts w:asciiTheme="minorEastAsia" w:hAnsiTheme="minorEastAsia" w:cs="ＭＳ明朝" w:hint="eastAsia"/>
                <w:color w:val="FF0000"/>
                <w:kern w:val="0"/>
                <w:sz w:val="16"/>
                <w:szCs w:val="16"/>
              </w:rPr>
              <w:t>2</w:t>
            </w:r>
            <w:r w:rsidRPr="00937A72">
              <w:rPr>
                <w:rFonts w:asciiTheme="minorEastAsia" w:hAnsiTheme="minorEastAsia" w:cs="ＭＳ明朝"/>
                <w:color w:val="FF0000"/>
                <w:kern w:val="0"/>
                <w:sz w:val="16"/>
                <w:szCs w:val="16"/>
              </w:rPr>
              <w:t>00</w:t>
            </w:r>
            <w:r w:rsidR="001602AD" w:rsidRPr="00937A72">
              <w:rPr>
                <w:rFonts w:asciiTheme="minorEastAsia" w:hAnsiTheme="minorEastAsia" w:cs="ＭＳ明朝" w:hint="eastAsia"/>
                <w:color w:val="FF0000"/>
                <w:kern w:val="0"/>
                <w:sz w:val="16"/>
                <w:szCs w:val="16"/>
              </w:rPr>
              <w:t>μ</w:t>
            </w:r>
            <w:r w:rsidR="001602AD" w:rsidRPr="00937A72">
              <w:rPr>
                <w:rFonts w:asciiTheme="minorEastAsia" w:hAnsiTheme="minorEastAsia" w:cs="ＭＳ明朝"/>
                <w:color w:val="FF0000"/>
                <w:kern w:val="0"/>
                <w:sz w:val="16"/>
                <w:szCs w:val="16"/>
              </w:rPr>
              <w:t>g/m3</w:t>
            </w:r>
          </w:p>
        </w:tc>
        <w:tc>
          <w:tcPr>
            <w:tcW w:w="2782" w:type="dxa"/>
          </w:tcPr>
          <w:p w14:paraId="44B90922" w14:textId="6E039F23"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937A72">
              <w:rPr>
                <w:rFonts w:asciiTheme="minorEastAsia" w:hAnsiTheme="minorEastAsia" w:cs="ＭＳ明朝"/>
                <w:color w:val="FF0000"/>
                <w:kern w:val="0"/>
                <w:sz w:val="16"/>
                <w:szCs w:val="16"/>
              </w:rPr>
              <w:t>0.</w:t>
            </w:r>
            <w:r w:rsidR="00937A72" w:rsidRPr="00937A72">
              <w:rPr>
                <w:rFonts w:asciiTheme="minorEastAsia" w:hAnsiTheme="minorEastAsia" w:cs="ＭＳ明朝"/>
                <w:color w:val="FF0000"/>
                <w:kern w:val="0"/>
                <w:sz w:val="16"/>
                <w:szCs w:val="16"/>
              </w:rPr>
              <w:t>05</w:t>
            </w:r>
            <w:r w:rsidRPr="00937A72">
              <w:rPr>
                <w:rFonts w:asciiTheme="minorEastAsia" w:hAnsiTheme="minorEastAsia" w:cs="ＭＳゴシック"/>
                <w:color w:val="FF0000"/>
                <w:kern w:val="0"/>
                <w:sz w:val="16"/>
                <w:szCs w:val="16"/>
              </w:rPr>
              <w:t>p</w:t>
            </w:r>
            <w:r w:rsidRPr="00937A72">
              <w:rPr>
                <w:rFonts w:asciiTheme="minorEastAsia" w:hAnsiTheme="minorEastAsia" w:cs="ＭＳ明朝"/>
                <w:color w:val="FF0000"/>
                <w:kern w:val="0"/>
                <w:sz w:val="16"/>
                <w:szCs w:val="16"/>
              </w:rPr>
              <w:t>pm</w:t>
            </w:r>
          </w:p>
        </w:tc>
      </w:tr>
      <w:tr w:rsidR="007B1854" w:rsidRPr="005E68A5" w14:paraId="1D496637" w14:textId="77777777" w:rsidTr="00F75BA8">
        <w:tc>
          <w:tcPr>
            <w:tcW w:w="2835" w:type="dxa"/>
          </w:tcPr>
          <w:p w14:paraId="63217C95"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エチルベンゼン</w:t>
            </w:r>
          </w:p>
        </w:tc>
        <w:tc>
          <w:tcPr>
            <w:tcW w:w="2835" w:type="dxa"/>
          </w:tcPr>
          <w:p w14:paraId="16B54AAE"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color w:val="000000"/>
                <w:kern w:val="0"/>
                <w:sz w:val="16"/>
                <w:szCs w:val="16"/>
              </w:rPr>
              <w:t>800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43FEB3ED"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0.88ppm</w:t>
            </w:r>
          </w:p>
        </w:tc>
      </w:tr>
      <w:tr w:rsidR="007B1854" w:rsidRPr="005E68A5" w14:paraId="178A93E9" w14:textId="77777777" w:rsidTr="00F75BA8">
        <w:tc>
          <w:tcPr>
            <w:tcW w:w="2835" w:type="dxa"/>
          </w:tcPr>
          <w:p w14:paraId="23E2FAAA" w14:textId="77777777" w:rsidR="007B1854" w:rsidRPr="005E68A5" w:rsidRDefault="007B1854"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スチレン</w:t>
            </w:r>
          </w:p>
        </w:tc>
        <w:tc>
          <w:tcPr>
            <w:tcW w:w="2835" w:type="dxa"/>
          </w:tcPr>
          <w:p w14:paraId="55B70574" w14:textId="77777777" w:rsidR="007B1854"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220</w:t>
            </w:r>
            <w:r w:rsidRPr="005E68A5">
              <w:rPr>
                <w:rFonts w:asciiTheme="minorEastAsia" w:hAnsiTheme="minorEastAsia" w:cs="ＭＳ明朝" w:hint="eastAsia"/>
                <w:color w:val="000000"/>
                <w:kern w:val="0"/>
                <w:sz w:val="16"/>
                <w:szCs w:val="16"/>
              </w:rPr>
              <w:t>μ</w:t>
            </w:r>
            <w:r w:rsidRPr="005E68A5">
              <w:rPr>
                <w:rFonts w:asciiTheme="minorEastAsia" w:hAnsiTheme="minorEastAsia" w:cs="ＭＳ明朝"/>
                <w:color w:val="000000"/>
                <w:kern w:val="0"/>
                <w:sz w:val="16"/>
                <w:szCs w:val="16"/>
              </w:rPr>
              <w:t>g/m3</w:t>
            </w:r>
          </w:p>
        </w:tc>
        <w:tc>
          <w:tcPr>
            <w:tcW w:w="2782" w:type="dxa"/>
          </w:tcPr>
          <w:p w14:paraId="695907BC" w14:textId="77777777" w:rsidR="007B1854" w:rsidRPr="005E68A5" w:rsidRDefault="001602AD"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明朝"/>
                <w:color w:val="000000"/>
                <w:kern w:val="0"/>
                <w:sz w:val="16"/>
                <w:szCs w:val="16"/>
              </w:rPr>
              <w:t>25</w:t>
            </w:r>
            <w:r w:rsidRPr="005E68A5">
              <w:rPr>
                <w:rFonts w:asciiTheme="minorEastAsia" w:hAnsiTheme="minorEastAsia" w:cs="ＭＳ明朝" w:hint="eastAsia"/>
                <w:color w:val="000000"/>
                <w:kern w:val="0"/>
                <w:sz w:val="16"/>
                <w:szCs w:val="16"/>
              </w:rPr>
              <w:t>℃</w:t>
            </w:r>
            <w:r w:rsidRPr="005E68A5">
              <w:rPr>
                <w:rFonts w:asciiTheme="minorEastAsia" w:hAnsiTheme="minorEastAsia" w:cs="ＭＳゴシック" w:hint="eastAsia"/>
                <w:color w:val="000000"/>
                <w:kern w:val="0"/>
                <w:sz w:val="16"/>
                <w:szCs w:val="16"/>
              </w:rPr>
              <w:t>換算で</w:t>
            </w:r>
            <w:r w:rsidRPr="005E68A5">
              <w:rPr>
                <w:rFonts w:asciiTheme="minorEastAsia" w:hAnsiTheme="minorEastAsia" w:cs="ＭＳ明朝"/>
                <w:color w:val="000000"/>
                <w:kern w:val="0"/>
                <w:sz w:val="16"/>
                <w:szCs w:val="16"/>
              </w:rPr>
              <w:t>O.05ppm</w:t>
            </w:r>
          </w:p>
        </w:tc>
      </w:tr>
    </w:tbl>
    <w:p w14:paraId="3A59189A" w14:textId="77777777" w:rsidR="00681764" w:rsidRPr="005E68A5" w:rsidRDefault="00681764"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0711A65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3 </w:t>
      </w:r>
      <w:r w:rsidRPr="005E68A5">
        <w:rPr>
          <w:rFonts w:asciiTheme="minorEastAsia" w:hAnsiTheme="minorEastAsia" w:cs="ＭＳゴシック" w:hint="eastAsia"/>
          <w:color w:val="000000"/>
          <w:kern w:val="0"/>
          <w:sz w:val="16"/>
          <w:szCs w:val="16"/>
        </w:rPr>
        <w:t>住棟概要</w:t>
      </w:r>
    </w:p>
    <w:p w14:paraId="4B2600C9"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【所在地】</w:t>
      </w:r>
    </w:p>
    <w:p w14:paraId="0BF901EE"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測定した住宅の所在地名</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地番は不要</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を記入してください。</w:t>
      </w:r>
    </w:p>
    <w:p w14:paraId="6ACBB1F1" w14:textId="77777777" w:rsidR="001602AD"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【団地名・棟名</w:t>
      </w:r>
      <w:r w:rsidR="001602AD" w:rsidRPr="005E68A5">
        <w:rPr>
          <w:rFonts w:asciiTheme="minorEastAsia" w:hAnsiTheme="minorEastAsia" w:cs="ＭＳゴシック"/>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p>
    <w:p w14:paraId="23766A61"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測定した住宅の団地名・住棟名を記入してください。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管理名称での記入</w:t>
      </w:r>
      <w:r w:rsidR="00685F62" w:rsidRPr="005E68A5">
        <w:rPr>
          <w:rFonts w:asciiTheme="minorEastAsia" w:hAnsiTheme="minorEastAsia" w:cs="ＭＳゴシック"/>
          <w:color w:val="000000"/>
          <w:kern w:val="0"/>
          <w:sz w:val="16"/>
          <w:szCs w:val="16"/>
        </w:rPr>
        <w:t>)</w:t>
      </w:r>
    </w:p>
    <w:p w14:paraId="10DBE09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建て方】</w:t>
      </w:r>
    </w:p>
    <w:p w14:paraId="5E4389B2"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以下より選択してください。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選択肢は</w:t>
      </w:r>
      <w:r w:rsidR="001602AD" w:rsidRPr="005E68A5">
        <w:rPr>
          <w:rFonts w:asciiTheme="minorEastAsia" w:hAnsiTheme="minorEastAsia" w:cs="ＭＳゴシック" w:hint="eastAsia"/>
          <w:color w:val="000000"/>
          <w:kern w:val="0"/>
          <w:sz w:val="16"/>
          <w:szCs w:val="16"/>
          <w:u w:val="single"/>
        </w:rPr>
        <w:t>１</w:t>
      </w:r>
      <w:r w:rsidRPr="005E68A5">
        <w:rPr>
          <w:rFonts w:asciiTheme="minorEastAsia" w:hAnsiTheme="minorEastAsia" w:cs="ＭＳゴシック" w:hint="eastAsia"/>
          <w:color w:val="000000"/>
          <w:kern w:val="0"/>
          <w:sz w:val="16"/>
          <w:szCs w:val="16"/>
        </w:rPr>
        <w:t>共同建てとなります。</w:t>
      </w:r>
      <w:r w:rsidRPr="005E68A5">
        <w:rPr>
          <w:rFonts w:asciiTheme="minorEastAsia" w:hAnsiTheme="minorEastAsia" w:cs="ＭＳゴシック"/>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1602AD" w:rsidRPr="005E68A5" w14:paraId="6F0988D2" w14:textId="77777777" w:rsidTr="00F75BA8">
        <w:tc>
          <w:tcPr>
            <w:tcW w:w="8452" w:type="dxa"/>
          </w:tcPr>
          <w:p w14:paraId="60065C23"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共同建て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長屋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連続</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建て　３一戸建て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p>
        </w:tc>
      </w:tr>
    </w:tbl>
    <w:p w14:paraId="5BD2E5E3"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【工法】</w:t>
      </w:r>
    </w:p>
    <w:p w14:paraId="44CA0A35"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選択肢は</w:t>
      </w:r>
      <w:r w:rsidRPr="005E68A5">
        <w:rPr>
          <w:rFonts w:asciiTheme="minorEastAsia" w:hAnsiTheme="minorEastAsia" w:cs="ＭＳゴシック" w:hint="eastAsia"/>
          <w:color w:val="000000"/>
          <w:kern w:val="0"/>
          <w:sz w:val="16"/>
          <w:szCs w:val="16"/>
          <w:u w:val="single"/>
        </w:rPr>
        <w:t>３</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４</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５</w:t>
      </w:r>
      <w:r w:rsidR="00685F62" w:rsidRPr="005E68A5">
        <w:rPr>
          <w:rFonts w:asciiTheme="minorEastAsia" w:hAnsiTheme="minorEastAsia" w:cs="ＭＳゴシック" w:hint="eastAsia"/>
          <w:color w:val="000000"/>
          <w:kern w:val="0"/>
          <w:sz w:val="16"/>
          <w:szCs w:val="16"/>
        </w:rPr>
        <w:t>、</w:t>
      </w:r>
      <w:r w:rsidRPr="005E68A5">
        <w:rPr>
          <w:rFonts w:asciiTheme="minorEastAsia" w:hAnsiTheme="minorEastAsia" w:cs="ＭＳ明朝" w:hint="eastAsia"/>
          <w:color w:val="000000"/>
          <w:kern w:val="0"/>
          <w:sz w:val="16"/>
          <w:szCs w:val="16"/>
          <w:u w:val="single"/>
        </w:rPr>
        <w:t>７</w:t>
      </w:r>
      <w:r w:rsidR="00685F62" w:rsidRPr="005E68A5">
        <w:rPr>
          <w:rFonts w:asciiTheme="minorEastAsia" w:hAnsiTheme="minorEastAsia" w:cs="ＭＳゴシック" w:hint="eastAsia"/>
          <w:color w:val="000000"/>
          <w:kern w:val="0"/>
          <w:sz w:val="16"/>
          <w:szCs w:val="16"/>
        </w:rPr>
        <w:t>となります。</w:t>
      </w:r>
      <w:r w:rsidR="00685F62" w:rsidRPr="005E68A5">
        <w:rPr>
          <w:rFonts w:asciiTheme="minorEastAsia" w:hAnsiTheme="minorEastAsia" w:cs="ＭＳゴシック"/>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1602AD" w:rsidRPr="005E68A5" w14:paraId="3379FA49" w14:textId="77777777" w:rsidTr="00F75BA8">
        <w:tc>
          <w:tcPr>
            <w:tcW w:w="8452" w:type="dxa"/>
          </w:tcPr>
          <w:p w14:paraId="15F67DCE"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木造</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在来</w:t>
            </w: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木造</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２×４</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 xml:space="preserve">　３</w:t>
            </w:r>
            <w:r w:rsidRPr="005E68A5">
              <w:rPr>
                <w:rFonts w:asciiTheme="minorEastAsia" w:hAnsiTheme="minorEastAsia" w:cs="ＭＳゴシック" w:hint="eastAsia"/>
                <w:color w:val="000000"/>
                <w:kern w:val="0"/>
                <w:sz w:val="16"/>
                <w:szCs w:val="16"/>
              </w:rPr>
              <w:t xml:space="preserve">鉄筋コンクリート造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 xml:space="preserve">壁式鉄筋コンクリート造　　</w:t>
            </w:r>
          </w:p>
          <w:p w14:paraId="2C45068D"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５プレキャストコンクリート造　６鉄骨造　７鉄骨鉄筋コンクリート造　８軽量鉄骨造</w:t>
            </w:r>
          </w:p>
          <w:p w14:paraId="6F192A55" w14:textId="77777777" w:rsidR="001602AD"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９プレファブ工法</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木質系</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10</w:t>
            </w:r>
            <w:r w:rsidRPr="005E68A5">
              <w:rPr>
                <w:rFonts w:asciiTheme="minorEastAsia" w:hAnsiTheme="minorEastAsia" w:cs="ＭＳゴシック" w:hint="eastAsia"/>
                <w:color w:val="000000"/>
                <w:kern w:val="0"/>
                <w:sz w:val="16"/>
                <w:szCs w:val="16"/>
              </w:rPr>
              <w:t>プレファブ工法</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鉄骨系</w:t>
            </w:r>
            <w:r w:rsidRPr="005E68A5">
              <w:rPr>
                <w:rFonts w:asciiTheme="minorEastAsia" w:hAnsiTheme="minorEastAsia" w:cs="ＭＳゴシック"/>
                <w:color w:val="000000"/>
                <w:kern w:val="0"/>
                <w:sz w:val="16"/>
                <w:szCs w:val="16"/>
              </w:rPr>
              <w:t xml:space="preserve">) </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明朝"/>
                <w:color w:val="000000"/>
                <w:kern w:val="0"/>
                <w:sz w:val="16"/>
                <w:szCs w:val="16"/>
              </w:rPr>
              <w:t>11</w:t>
            </w:r>
            <w:r w:rsidRPr="005E68A5">
              <w:rPr>
                <w:rFonts w:asciiTheme="minorEastAsia" w:hAnsiTheme="minorEastAsia" w:cs="ＭＳゴシック" w:hint="eastAsia"/>
                <w:color w:val="000000"/>
                <w:kern w:val="0"/>
                <w:sz w:val="16"/>
                <w:szCs w:val="16"/>
              </w:rPr>
              <w:t xml:space="preserve">ブロック造　</w:t>
            </w:r>
            <w:r w:rsidRPr="005E68A5">
              <w:rPr>
                <w:rFonts w:asciiTheme="minorEastAsia" w:hAnsiTheme="minorEastAsia" w:cs="ＭＳ明朝"/>
                <w:color w:val="000000"/>
                <w:kern w:val="0"/>
                <w:sz w:val="16"/>
                <w:szCs w:val="16"/>
              </w:rPr>
              <w:t>12</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明朝"/>
                <w:color w:val="000000"/>
                <w:kern w:val="0"/>
                <w:sz w:val="16"/>
                <w:szCs w:val="16"/>
              </w:rPr>
              <w:t>(</w:t>
            </w:r>
            <w:r w:rsidRPr="005E68A5">
              <w:rPr>
                <w:rFonts w:asciiTheme="minorEastAsia" w:hAnsiTheme="minorEastAsia" w:cs="ＭＳ明朝" w:hint="eastAsia"/>
                <w:color w:val="000000"/>
                <w:kern w:val="0"/>
                <w:sz w:val="16"/>
                <w:szCs w:val="16"/>
              </w:rPr>
              <w:t>○○○○</w:t>
            </w:r>
            <w:r w:rsidRPr="005E68A5">
              <w:rPr>
                <w:rFonts w:asciiTheme="minorEastAsia" w:hAnsiTheme="minorEastAsia" w:cs="ＭＳ明朝"/>
                <w:color w:val="000000"/>
                <w:kern w:val="0"/>
                <w:sz w:val="16"/>
                <w:szCs w:val="16"/>
              </w:rPr>
              <w:t>)</w:t>
            </w:r>
          </w:p>
        </w:tc>
      </w:tr>
    </w:tbl>
    <w:p w14:paraId="6983A2A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階数】</w:t>
      </w:r>
    </w:p>
    <w:p w14:paraId="7A03BC3A"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・当該住棟が</w:t>
      </w:r>
      <w:r w:rsidR="00F75BA8" w:rsidRPr="005E68A5">
        <w:rPr>
          <w:rFonts w:asciiTheme="minorEastAsia" w:hAnsiTheme="minorEastAsia" w:cs="ＭＳゴシック" w:hint="eastAsia"/>
          <w:color w:val="000000"/>
          <w:kern w:val="0"/>
          <w:sz w:val="16"/>
          <w:szCs w:val="16"/>
        </w:rPr>
        <w:t>何</w:t>
      </w:r>
      <w:r w:rsidRPr="005E68A5">
        <w:rPr>
          <w:rFonts w:asciiTheme="minorEastAsia" w:hAnsiTheme="minorEastAsia" w:cs="ＭＳゴシック" w:hint="eastAsia"/>
          <w:color w:val="000000"/>
          <w:kern w:val="0"/>
          <w:sz w:val="16"/>
          <w:szCs w:val="16"/>
        </w:rPr>
        <w:t>階建てかを半角で記入してください。</w:t>
      </w:r>
    </w:p>
    <w:p w14:paraId="7C58FBEC"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【戸数】</w:t>
      </w:r>
    </w:p>
    <w:p w14:paraId="7CC57A8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・当該住棟の戸数</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当該住棟に何戸あるのか</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3EF984C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【契約年月日】</w:t>
      </w:r>
    </w:p>
    <w:p w14:paraId="05668428" w14:textId="77777777" w:rsidR="00685F62" w:rsidRPr="005E68A5" w:rsidRDefault="00685F62"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・契約年月日を半角で記入してください。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例</w:t>
      </w:r>
      <w:r w:rsidRPr="005E68A5">
        <w:rPr>
          <w:rFonts w:asciiTheme="minorEastAsia" w:hAnsiTheme="minorEastAsia" w:cs="ＭＳゴシック"/>
          <w:color w:val="000000"/>
          <w:kern w:val="0"/>
          <w:sz w:val="16"/>
          <w:szCs w:val="16"/>
        </w:rPr>
        <w:t>:</w:t>
      </w:r>
      <w:r w:rsidRPr="005E68A5">
        <w:rPr>
          <w:rFonts w:asciiTheme="minorEastAsia" w:hAnsiTheme="minorEastAsia" w:cs="ＭＳ明朝"/>
          <w:color w:val="000000"/>
          <w:kern w:val="0"/>
          <w:sz w:val="16"/>
          <w:szCs w:val="16"/>
        </w:rPr>
        <w:t>H140610)</w:t>
      </w:r>
    </w:p>
    <w:p w14:paraId="48E8B42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【内装工事完了年月日</w:t>
      </w:r>
      <w:r w:rsidR="001602AD" w:rsidRPr="005E68A5">
        <w:rPr>
          <w:rFonts w:asciiTheme="minorEastAsia" w:hAnsiTheme="minorEastAsia" w:cs="ＭＳゴシック" w:hint="eastAsia"/>
          <w:color w:val="000000"/>
          <w:kern w:val="0"/>
          <w:sz w:val="16"/>
          <w:szCs w:val="16"/>
        </w:rPr>
        <w:t>】</w:t>
      </w:r>
    </w:p>
    <w:p w14:paraId="2254B3F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・内装工事完了年月日</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内工期末</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26888BC8"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【竣工年月日】</w:t>
      </w:r>
    </w:p>
    <w:p w14:paraId="5F673FF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・竣工年月日</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外工期末</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を半角で記入してください。</w:t>
      </w:r>
    </w:p>
    <w:p w14:paraId="170DA513" w14:textId="77777777" w:rsidR="00681764" w:rsidRPr="005E68A5" w:rsidRDefault="00681764"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0182822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4 </w:t>
      </w:r>
      <w:r w:rsidRPr="005E68A5">
        <w:rPr>
          <w:rFonts w:asciiTheme="minorEastAsia" w:hAnsiTheme="minorEastAsia" w:cs="ＭＳゴシック" w:hint="eastAsia"/>
          <w:color w:val="000000"/>
          <w:kern w:val="0"/>
          <w:sz w:val="16"/>
          <w:szCs w:val="16"/>
        </w:rPr>
        <w:t>住戸概要</w:t>
      </w:r>
    </w:p>
    <w:p w14:paraId="06C8BBA3"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号室】</w:t>
      </w:r>
    </w:p>
    <w:p w14:paraId="5DD31409"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測定した住戸の号室を半角で記入してください。なお、測定時点で未定の場合は、測定した住戸を特定できる表記としてください。</w:t>
      </w:r>
    </w:p>
    <w:p w14:paraId="05B48EFA"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部屋のある階</w:t>
      </w:r>
      <w:r w:rsidR="00685F62" w:rsidRPr="005E68A5">
        <w:rPr>
          <w:rFonts w:asciiTheme="minorEastAsia" w:hAnsiTheme="minorEastAsia" w:cs="ＭＳゴシック"/>
          <w:color w:val="000000"/>
          <w:kern w:val="0"/>
          <w:sz w:val="16"/>
          <w:szCs w:val="16"/>
        </w:rPr>
        <w:t>}</w:t>
      </w:r>
    </w:p>
    <w:p w14:paraId="7ADDC59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測定した住戸の階数を記入してください。</w:t>
      </w:r>
    </w:p>
    <w:p w14:paraId="28F30C1A"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間取り】</w:t>
      </w:r>
    </w:p>
    <w:p w14:paraId="0F2402DC"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間取り</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住戸タイプ</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を記入してください。</w:t>
      </w:r>
    </w:p>
    <w:p w14:paraId="738E7B59"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床面積</w:t>
      </w:r>
      <w:r w:rsidRPr="005E68A5">
        <w:rPr>
          <w:rFonts w:asciiTheme="minorEastAsia" w:hAnsiTheme="minorEastAsia" w:cs="ＭＳゴシック" w:hint="eastAsia"/>
          <w:color w:val="000000"/>
          <w:kern w:val="0"/>
          <w:sz w:val="16"/>
          <w:szCs w:val="16"/>
        </w:rPr>
        <w:t>】</w:t>
      </w:r>
    </w:p>
    <w:p w14:paraId="3C1F05D6"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測定した住戸の住戸専用面積</w:t>
      </w:r>
      <w:r w:rsidR="009831A0">
        <w:rPr>
          <w:rFonts w:asciiTheme="minorEastAsia" w:hAnsiTheme="minorEastAsia" w:cs="ＭＳゴシック"/>
          <w:color w:val="000000"/>
          <w:kern w:val="0"/>
          <w:sz w:val="16"/>
          <w:szCs w:val="16"/>
        </w:rPr>
        <w:t>(</w:t>
      </w:r>
      <w:r w:rsidR="009831A0">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小数点第</w:t>
      </w:r>
      <w:r w:rsidR="00685F62" w:rsidRPr="005E68A5">
        <w:rPr>
          <w:rFonts w:asciiTheme="minorEastAsia" w:hAnsiTheme="minorEastAsia" w:cs="ＭＳ明朝"/>
          <w:color w:val="000000"/>
          <w:kern w:val="0"/>
          <w:sz w:val="16"/>
          <w:szCs w:val="16"/>
        </w:rPr>
        <w:t>2</w:t>
      </w:r>
      <w:r w:rsidR="00685F62" w:rsidRPr="005E68A5">
        <w:rPr>
          <w:rFonts w:asciiTheme="minorEastAsia" w:hAnsiTheme="minorEastAsia" w:cs="ＭＳゴシック" w:hint="eastAsia"/>
          <w:color w:val="000000"/>
          <w:kern w:val="0"/>
          <w:sz w:val="16"/>
          <w:szCs w:val="16"/>
        </w:rPr>
        <w:t>位以下切捨て</w:t>
      </w:r>
      <w:r w:rsidR="00685F62" w:rsidRPr="005E68A5">
        <w:rPr>
          <w:rFonts w:asciiTheme="minorEastAsia" w:hAnsiTheme="minorEastAsia" w:cs="ＭＳゴシック"/>
          <w:color w:val="000000"/>
          <w:kern w:val="0"/>
          <w:sz w:val="16"/>
          <w:szCs w:val="16"/>
        </w:rPr>
        <w:t>)</w:t>
      </w:r>
    </w:p>
    <w:p w14:paraId="0D2FAA01" w14:textId="77777777" w:rsidR="00685F62" w:rsidRPr="005E68A5" w:rsidRDefault="001602AD"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全般換気設備】</w:t>
      </w:r>
    </w:p>
    <w:p w14:paraId="789991DF"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1602AD"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連続的な運転が確保できる全般換気の設備</w:t>
      </w:r>
      <w:r w:rsidRPr="005E68A5">
        <w:rPr>
          <w:rFonts w:asciiTheme="minorEastAsia" w:hAnsiTheme="minorEastAsia" w:cs="ＭＳゴシック"/>
          <w:color w:val="000000"/>
          <w:kern w:val="0"/>
          <w:sz w:val="16"/>
          <w:szCs w:val="16"/>
        </w:rPr>
        <w:t>(24</w:t>
      </w:r>
      <w:r w:rsidRPr="005E68A5">
        <w:rPr>
          <w:rFonts w:asciiTheme="minorEastAsia" w:hAnsiTheme="minorEastAsia" w:cs="ＭＳゴシック" w:hint="eastAsia"/>
          <w:color w:val="000000"/>
          <w:kern w:val="0"/>
          <w:sz w:val="16"/>
          <w:szCs w:val="16"/>
        </w:rPr>
        <w:t>時間換気システム等</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について、以下より選択してください。</w:t>
      </w:r>
    </w:p>
    <w:tbl>
      <w:tblPr>
        <w:tblStyle w:val="a6"/>
        <w:tblW w:w="0" w:type="auto"/>
        <w:tblInd w:w="210" w:type="dxa"/>
        <w:tblLook w:val="04A0" w:firstRow="1" w:lastRow="0" w:firstColumn="1" w:lastColumn="0" w:noHBand="0" w:noVBand="1"/>
      </w:tblPr>
      <w:tblGrid>
        <w:gridCol w:w="7078"/>
      </w:tblGrid>
      <w:tr w:rsidR="00633D2F" w:rsidRPr="005E68A5" w14:paraId="1C51A04D" w14:textId="77777777" w:rsidTr="00633D2F">
        <w:tc>
          <w:tcPr>
            <w:tcW w:w="8702" w:type="dxa"/>
          </w:tcPr>
          <w:p w14:paraId="367E09FB"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なし　２第</w:t>
            </w:r>
            <w:r w:rsidRPr="005E68A5">
              <w:rPr>
                <w:rFonts w:asciiTheme="minorEastAsia" w:hAnsiTheme="minorEastAsia" w:cs="ＭＳ明朝"/>
                <w:color w:val="000000"/>
                <w:kern w:val="0"/>
                <w:sz w:val="16"/>
                <w:szCs w:val="16"/>
              </w:rPr>
              <w:t>1</w:t>
            </w:r>
            <w:r w:rsidRPr="005E68A5">
              <w:rPr>
                <w:rFonts w:asciiTheme="minorEastAsia" w:hAnsiTheme="minorEastAsia" w:cs="ＭＳゴシック" w:hint="eastAsia"/>
                <w:color w:val="000000"/>
                <w:kern w:val="0"/>
                <w:sz w:val="16"/>
                <w:szCs w:val="16"/>
              </w:rPr>
              <w:t>種機械換気設備　３第</w:t>
            </w:r>
            <w:r w:rsidRPr="005E68A5">
              <w:rPr>
                <w:rFonts w:asciiTheme="minorEastAsia" w:hAnsiTheme="minorEastAsia" w:cs="ＭＳゴシック"/>
                <w:color w:val="000000"/>
                <w:kern w:val="0"/>
                <w:sz w:val="16"/>
                <w:szCs w:val="16"/>
              </w:rPr>
              <w:t>2</w:t>
            </w:r>
            <w:r w:rsidRPr="005E68A5">
              <w:rPr>
                <w:rFonts w:asciiTheme="minorEastAsia" w:hAnsiTheme="minorEastAsia" w:cs="ＭＳゴシック" w:hint="eastAsia"/>
                <w:color w:val="000000"/>
                <w:kern w:val="0"/>
                <w:sz w:val="16"/>
                <w:szCs w:val="16"/>
              </w:rPr>
              <w:t>種機械換気設備　４第</w:t>
            </w:r>
            <w:r w:rsidRPr="005E68A5">
              <w:rPr>
                <w:rFonts w:asciiTheme="minorEastAsia" w:hAnsiTheme="minorEastAsia" w:cs="ＭＳ明朝"/>
                <w:color w:val="000000"/>
                <w:kern w:val="0"/>
                <w:sz w:val="16"/>
                <w:szCs w:val="16"/>
              </w:rPr>
              <w:t>3</w:t>
            </w:r>
            <w:r w:rsidRPr="005E68A5">
              <w:rPr>
                <w:rFonts w:asciiTheme="minorEastAsia" w:hAnsiTheme="minorEastAsia" w:cs="ＭＳゴシック" w:hint="eastAsia"/>
                <w:color w:val="000000"/>
                <w:kern w:val="0"/>
                <w:sz w:val="16"/>
                <w:szCs w:val="16"/>
              </w:rPr>
              <w:t>種機械換気設備</w:t>
            </w:r>
          </w:p>
        </w:tc>
      </w:tr>
    </w:tbl>
    <w:p w14:paraId="027F73B5"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局所換気設備</w:t>
      </w:r>
      <w:r w:rsidRPr="005E68A5">
        <w:rPr>
          <w:rFonts w:asciiTheme="minorEastAsia" w:hAnsiTheme="minorEastAsia" w:cs="ＭＳゴシック" w:hint="eastAsia"/>
          <w:color w:val="000000"/>
          <w:kern w:val="0"/>
          <w:sz w:val="16"/>
          <w:szCs w:val="16"/>
        </w:rPr>
        <w:t>】</w:t>
      </w:r>
    </w:p>
    <w:p w14:paraId="6E869009"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r w:rsidRPr="005E68A5">
        <w:rPr>
          <w:rFonts w:asciiTheme="minorEastAsia" w:hAnsiTheme="minorEastAsia" w:cs="ＭＳゴシック" w:hint="eastAsia"/>
          <w:color w:val="000000"/>
          <w:kern w:val="0"/>
          <w:sz w:val="16"/>
          <w:szCs w:val="16"/>
        </w:rPr>
        <w:t>。</w:t>
      </w:r>
    </w:p>
    <w:tbl>
      <w:tblPr>
        <w:tblStyle w:val="a6"/>
        <w:tblW w:w="0" w:type="auto"/>
        <w:tblInd w:w="250" w:type="dxa"/>
        <w:tblLook w:val="04A0" w:firstRow="1" w:lastRow="0" w:firstColumn="1" w:lastColumn="0" w:noHBand="0" w:noVBand="1"/>
      </w:tblPr>
      <w:tblGrid>
        <w:gridCol w:w="7038"/>
      </w:tblGrid>
      <w:tr w:rsidR="00633D2F" w:rsidRPr="005E68A5" w14:paraId="4CD81358" w14:textId="77777777" w:rsidTr="00F75BA8">
        <w:tc>
          <w:tcPr>
            <w:tcW w:w="8452" w:type="dxa"/>
          </w:tcPr>
          <w:p w14:paraId="3B50ACB2"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１なし　２台所・トイレ・浴室</w:t>
            </w:r>
            <w:r w:rsidRPr="005E68A5">
              <w:rPr>
                <w:rFonts w:asciiTheme="minorEastAsia" w:hAnsiTheme="minorEastAsia" w:cs="ＭＳ明朝" w:hint="eastAsia"/>
                <w:color w:val="000000"/>
                <w:kern w:val="0"/>
                <w:sz w:val="16"/>
                <w:szCs w:val="16"/>
              </w:rPr>
              <w:t xml:space="preserve">　３</w:t>
            </w:r>
            <w:r w:rsidRPr="005E68A5">
              <w:rPr>
                <w:rFonts w:asciiTheme="minorEastAsia" w:hAnsiTheme="minorEastAsia" w:cs="ＭＳゴシック" w:hint="eastAsia"/>
                <w:color w:val="000000"/>
                <w:kern w:val="0"/>
                <w:sz w:val="16"/>
                <w:szCs w:val="16"/>
              </w:rPr>
              <w:t>台所・トイレ・浴室・居住室　４台所・トイレ</w:t>
            </w:r>
          </w:p>
          <w:p w14:paraId="20FE0A26"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５台所・浴室　６トイレ・浴室　７台所　８トイレ　９浴室　</w:t>
            </w:r>
            <w:r w:rsidRPr="005E68A5">
              <w:rPr>
                <w:rFonts w:asciiTheme="minorEastAsia" w:hAnsiTheme="minorEastAsia" w:cs="ＭＳ明朝"/>
                <w:color w:val="000000"/>
                <w:kern w:val="0"/>
                <w:sz w:val="16"/>
                <w:szCs w:val="16"/>
              </w:rPr>
              <w:t>10</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186AF202" w14:textId="77777777" w:rsidR="00633D2F" w:rsidRPr="005E68A5" w:rsidRDefault="00633D2F" w:rsidP="00681764">
      <w:pPr>
        <w:autoSpaceDE w:val="0"/>
        <w:autoSpaceDN w:val="0"/>
        <w:adjustRightInd w:val="0"/>
        <w:spacing w:line="0" w:lineRule="atLeast"/>
        <w:jc w:val="left"/>
        <w:rPr>
          <w:rFonts w:asciiTheme="minorEastAsia" w:hAnsiTheme="minorEastAsia" w:cs="ＭＳ明朝"/>
          <w:color w:val="000000"/>
          <w:kern w:val="0"/>
          <w:sz w:val="16"/>
          <w:szCs w:val="16"/>
        </w:rPr>
      </w:pPr>
    </w:p>
    <w:p w14:paraId="59D304C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5 </w:t>
      </w:r>
      <w:r w:rsidRPr="005E68A5">
        <w:rPr>
          <w:rFonts w:asciiTheme="minorEastAsia" w:hAnsiTheme="minorEastAsia" w:cs="ＭＳゴシック" w:hint="eastAsia"/>
          <w:color w:val="000000"/>
          <w:kern w:val="0"/>
          <w:sz w:val="16"/>
          <w:szCs w:val="16"/>
        </w:rPr>
        <w:t>測定室概要</w:t>
      </w:r>
    </w:p>
    <w:p w14:paraId="0F6C10A8"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【部屋の名称】</w:t>
      </w:r>
    </w:p>
    <w:p w14:paraId="3FC7AAE3"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434B1725" w14:textId="77777777" w:rsidTr="00F75BA8">
        <w:tc>
          <w:tcPr>
            <w:tcW w:w="8452" w:type="dxa"/>
          </w:tcPr>
          <w:p w14:paraId="69F3A698"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居間　２寝室　３食堂　４居間兼食堂　５台所兼食堂　６その他(　　)</w:t>
            </w:r>
          </w:p>
        </w:tc>
      </w:tr>
    </w:tbl>
    <w:p w14:paraId="32C3BEEF"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1A809E29"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【部屋の広さ】</w:t>
      </w:r>
    </w:p>
    <w:p w14:paraId="53403B5F" w14:textId="77777777" w:rsidR="00685F62" w:rsidRPr="005E68A5" w:rsidRDefault="00633D2F"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測定した居室の面積について、畳数に換算した数値を記入してください。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明朝"/>
          <w:color w:val="000000"/>
          <w:kern w:val="0"/>
          <w:sz w:val="16"/>
          <w:szCs w:val="16"/>
        </w:rPr>
        <w:t>1</w:t>
      </w:r>
      <w:r w:rsidR="00685F62" w:rsidRPr="005E68A5">
        <w:rPr>
          <w:rFonts w:asciiTheme="minorEastAsia" w:hAnsiTheme="minorEastAsia" w:cs="ＭＳゴシック" w:hint="eastAsia"/>
          <w:color w:val="000000"/>
          <w:kern w:val="0"/>
          <w:sz w:val="16"/>
          <w:szCs w:val="16"/>
        </w:rPr>
        <w:t>帖</w:t>
      </w:r>
      <w:r w:rsidR="00685F62" w:rsidRPr="005E68A5">
        <w:rPr>
          <w:rFonts w:asciiTheme="minorEastAsia" w:hAnsiTheme="minorEastAsia" w:cs="ＭＳゴシック"/>
          <w:color w:val="000000"/>
          <w:kern w:val="0"/>
          <w:sz w:val="16"/>
          <w:szCs w:val="16"/>
        </w:rPr>
        <w:t>:1.</w:t>
      </w:r>
      <w:r w:rsidR="00685F62" w:rsidRPr="005E68A5">
        <w:rPr>
          <w:rFonts w:asciiTheme="minorEastAsia" w:hAnsiTheme="minorEastAsia" w:cs="ＭＳ明朝"/>
          <w:color w:val="000000"/>
          <w:kern w:val="0"/>
          <w:sz w:val="16"/>
          <w:szCs w:val="16"/>
        </w:rPr>
        <w:t>6</w:t>
      </w:r>
      <w:r w:rsidRPr="005E68A5">
        <w:rPr>
          <w:rFonts w:asciiTheme="minorEastAsia" w:hAnsiTheme="minorEastAsia" w:cs="ＭＳ明朝" w:hint="eastAsia"/>
          <w:color w:val="000000"/>
          <w:kern w:val="0"/>
          <w:sz w:val="16"/>
          <w:szCs w:val="16"/>
        </w:rPr>
        <w:t>㎡</w:t>
      </w:r>
      <w:r w:rsidR="00685F62" w:rsidRPr="005E68A5">
        <w:rPr>
          <w:rFonts w:asciiTheme="minorEastAsia" w:hAnsiTheme="minorEastAsia" w:cs="ＭＳゴシック" w:hint="eastAsia"/>
          <w:color w:val="000000"/>
          <w:kern w:val="0"/>
          <w:sz w:val="16"/>
          <w:szCs w:val="16"/>
        </w:rPr>
        <w:t>程度</w:t>
      </w:r>
      <w:r w:rsidR="00685F62" w:rsidRPr="005E68A5">
        <w:rPr>
          <w:rFonts w:asciiTheme="minorEastAsia" w:hAnsiTheme="minorEastAsia" w:cs="ＭＳゴシック"/>
          <w:color w:val="000000"/>
          <w:kern w:val="0"/>
          <w:sz w:val="16"/>
          <w:szCs w:val="16"/>
        </w:rPr>
        <w:t>)</w:t>
      </w:r>
    </w:p>
    <w:p w14:paraId="6232995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【関口部の向き】</w:t>
      </w:r>
    </w:p>
    <w:p w14:paraId="4A321CD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以下より選択してください</w:t>
      </w:r>
      <w:r w:rsidR="00633D2F" w:rsidRPr="005E68A5">
        <w:rPr>
          <w:rFonts w:asciiTheme="minorEastAsia" w:hAnsiTheme="minorEastAsia" w:cs="ＭＳゴシック" w:hint="eastAsia"/>
          <w:color w:val="000000"/>
          <w:kern w:val="0"/>
          <w:sz w:val="16"/>
          <w:szCs w:val="16"/>
        </w:rPr>
        <w:t>。</w:t>
      </w:r>
    </w:p>
    <w:p w14:paraId="7F892357"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関口部が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ヶ所以上ある場合は、面積の大きい関口部の向きとし、同一面積の場合は南面に近い関口部の向きを選択してください。</w:t>
      </w:r>
    </w:p>
    <w:tbl>
      <w:tblPr>
        <w:tblStyle w:val="a6"/>
        <w:tblW w:w="0" w:type="auto"/>
        <w:tblInd w:w="210" w:type="dxa"/>
        <w:tblLook w:val="04A0" w:firstRow="1" w:lastRow="0" w:firstColumn="1" w:lastColumn="0" w:noHBand="0" w:noVBand="1"/>
      </w:tblPr>
      <w:tblGrid>
        <w:gridCol w:w="7078"/>
      </w:tblGrid>
      <w:tr w:rsidR="00633D2F" w:rsidRPr="005E68A5" w14:paraId="513B02C5" w14:textId="77777777" w:rsidTr="00633D2F">
        <w:tc>
          <w:tcPr>
            <w:tcW w:w="8702" w:type="dxa"/>
          </w:tcPr>
          <w:p w14:paraId="4B1DCC7F"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東</w:t>
            </w:r>
            <w:r w:rsidRPr="005E68A5">
              <w:rPr>
                <w:rFonts w:asciiTheme="minorEastAsia" w:hAnsiTheme="minorEastAsia" w:cs="ＭＳ明朝" w:hint="eastAsia"/>
                <w:color w:val="000000"/>
                <w:kern w:val="0"/>
                <w:sz w:val="16"/>
                <w:szCs w:val="16"/>
              </w:rPr>
              <w:t xml:space="preserve">　２</w:t>
            </w:r>
            <w:r w:rsidRPr="005E68A5">
              <w:rPr>
                <w:rFonts w:asciiTheme="minorEastAsia" w:hAnsiTheme="minorEastAsia" w:cs="ＭＳゴシック" w:hint="eastAsia"/>
                <w:color w:val="000000"/>
                <w:kern w:val="0"/>
                <w:sz w:val="16"/>
                <w:szCs w:val="16"/>
              </w:rPr>
              <w:t>南　３西　４北　５南西　６南東　７北西</w:t>
            </w:r>
            <w:r w:rsidRPr="005E68A5">
              <w:rPr>
                <w:rFonts w:asciiTheme="minorEastAsia" w:hAnsiTheme="minorEastAsia" w:cs="ＭＳ明朝" w:hint="eastAsia"/>
                <w:color w:val="000000"/>
                <w:kern w:val="0"/>
                <w:sz w:val="16"/>
                <w:szCs w:val="16"/>
              </w:rPr>
              <w:t xml:space="preserve">　８</w:t>
            </w:r>
            <w:r w:rsidRPr="005E68A5">
              <w:rPr>
                <w:rFonts w:asciiTheme="minorEastAsia" w:hAnsiTheme="minorEastAsia" w:cs="ＭＳゴシック" w:hint="eastAsia"/>
                <w:color w:val="000000"/>
                <w:kern w:val="0"/>
                <w:sz w:val="16"/>
                <w:szCs w:val="16"/>
              </w:rPr>
              <w:t>北東</w:t>
            </w:r>
          </w:p>
        </w:tc>
      </w:tr>
    </w:tbl>
    <w:p w14:paraId="5FE62937"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【測定室の冷暖房設備</w:t>
      </w:r>
      <w:r w:rsidR="00633D2F" w:rsidRPr="005E68A5">
        <w:rPr>
          <w:rFonts w:asciiTheme="minorEastAsia" w:hAnsiTheme="minorEastAsia" w:cs="ＭＳゴシック" w:hint="eastAsia"/>
          <w:color w:val="000000"/>
          <w:kern w:val="0"/>
          <w:sz w:val="16"/>
          <w:szCs w:val="16"/>
        </w:rPr>
        <w:t>】</w:t>
      </w:r>
    </w:p>
    <w:p w14:paraId="1BC8012B"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0223156B" w14:textId="77777777" w:rsidTr="00F75BA8">
        <w:tc>
          <w:tcPr>
            <w:tcW w:w="8452" w:type="dxa"/>
          </w:tcPr>
          <w:p w14:paraId="62E18E75"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１なし　２エアコン　３床暖房　４セントラルヒーティング</w:t>
            </w:r>
            <w:r w:rsidRPr="005E68A5">
              <w:rPr>
                <w:rFonts w:asciiTheme="minorEastAsia" w:hAnsiTheme="minorEastAsia" w:cs="ＭＳ明朝" w:hint="eastAsia"/>
                <w:color w:val="000000"/>
                <w:kern w:val="0"/>
                <w:sz w:val="16"/>
                <w:szCs w:val="16"/>
              </w:rPr>
              <w:t xml:space="preserve">　５</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16F96777"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7902FF8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color w:val="000000"/>
          <w:kern w:val="0"/>
          <w:sz w:val="16"/>
          <w:szCs w:val="16"/>
        </w:rPr>
        <w:t xml:space="preserve">6 </w:t>
      </w:r>
      <w:r w:rsidRPr="005E68A5">
        <w:rPr>
          <w:rFonts w:asciiTheme="minorEastAsia" w:hAnsiTheme="minorEastAsia" w:cs="ＭＳゴシック" w:hint="eastAsia"/>
          <w:color w:val="000000"/>
          <w:kern w:val="0"/>
          <w:sz w:val="16"/>
          <w:szCs w:val="16"/>
        </w:rPr>
        <w:t>採取条件</w:t>
      </w:r>
    </w:p>
    <w:p w14:paraId="03127B0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lastRenderedPageBreak/>
        <w:t>【測定器具の名称】</w:t>
      </w:r>
    </w:p>
    <w:p w14:paraId="77055A15"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選択肢を利用し、採取機器の名称を記入してください。</w:t>
      </w:r>
    </w:p>
    <w:p w14:paraId="235DC27B"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製造者又は販売者】</w:t>
      </w:r>
    </w:p>
    <w:p w14:paraId="5EFAB3FC"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選択肢を利用し、採取機器の製造者の名称、製造者が不明な場合には販売者の名称を記入してください。</w:t>
      </w:r>
    </w:p>
    <w:p w14:paraId="52D7B971"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分析法】</w:t>
      </w:r>
    </w:p>
    <w:p w14:paraId="38F1F74C" w14:textId="77777777" w:rsidR="00685F62"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633D2F" w:rsidRPr="005E68A5" w14:paraId="221005EC" w14:textId="77777777" w:rsidTr="00F75BA8">
        <w:tc>
          <w:tcPr>
            <w:tcW w:w="8452" w:type="dxa"/>
          </w:tcPr>
          <w:p w14:paraId="35A8F0E2"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低電位電解法　２高速液体クロマトグラフ法　３ガスクロマトグラフ法</w:t>
            </w:r>
          </w:p>
          <w:p w14:paraId="2D2DD283"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４</w:t>
            </w:r>
            <w:r w:rsidRPr="005E68A5">
              <w:rPr>
                <w:rFonts w:asciiTheme="minorEastAsia" w:hAnsiTheme="minorEastAsia" w:cs="ＭＳ明朝"/>
                <w:color w:val="000000"/>
                <w:kern w:val="0"/>
                <w:sz w:val="16"/>
                <w:szCs w:val="16"/>
              </w:rPr>
              <w:t>DNPH</w:t>
            </w:r>
            <w:r w:rsidR="004E3D4E">
              <w:rPr>
                <w:rFonts w:asciiTheme="minorEastAsia" w:hAnsiTheme="minorEastAsia" w:cs="ＭＳゴシック" w:hint="eastAsia"/>
                <w:color w:val="000000"/>
                <w:kern w:val="0"/>
                <w:sz w:val="16"/>
                <w:szCs w:val="16"/>
              </w:rPr>
              <w:t>誘導体化固相吸着―溶媒抽出法　５固相吸着―</w:t>
            </w:r>
            <w:r w:rsidRPr="005E68A5">
              <w:rPr>
                <w:rFonts w:asciiTheme="minorEastAsia" w:hAnsiTheme="minorEastAsia" w:cs="ＭＳゴシック" w:hint="eastAsia"/>
                <w:color w:val="000000"/>
                <w:kern w:val="0"/>
                <w:sz w:val="16"/>
                <w:szCs w:val="16"/>
              </w:rPr>
              <w:t>溶媒抽出法</w:t>
            </w:r>
          </w:p>
          <w:p w14:paraId="51F1BF36"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６</w:t>
            </w:r>
            <w:r w:rsidRPr="005E68A5">
              <w:rPr>
                <w:rFonts w:asciiTheme="minorEastAsia" w:hAnsiTheme="minorEastAsia" w:cs="ＭＳ明朝"/>
                <w:color w:val="000000"/>
                <w:kern w:val="0"/>
                <w:sz w:val="16"/>
                <w:szCs w:val="16"/>
              </w:rPr>
              <w:t>DNPH</w:t>
            </w:r>
            <w:r w:rsidR="004E3D4E">
              <w:rPr>
                <w:rFonts w:asciiTheme="minorEastAsia" w:hAnsiTheme="minorEastAsia" w:cs="ＭＳゴシック" w:hint="eastAsia"/>
                <w:color w:val="000000"/>
                <w:kern w:val="0"/>
                <w:sz w:val="16"/>
                <w:szCs w:val="16"/>
              </w:rPr>
              <w:t>誘導体化固相吸着―</w:t>
            </w:r>
            <w:r w:rsidRPr="005E68A5">
              <w:rPr>
                <w:rFonts w:asciiTheme="minorEastAsia" w:hAnsiTheme="minorEastAsia" w:cs="ＭＳゴシック" w:hint="eastAsia"/>
                <w:color w:val="000000"/>
                <w:kern w:val="0"/>
                <w:sz w:val="16"/>
                <w:szCs w:val="16"/>
              </w:rPr>
              <w:t>溶媒抽出法及び高速液体クロマトグラフ法</w:t>
            </w:r>
          </w:p>
          <w:p w14:paraId="4241495E" w14:textId="77777777" w:rsidR="00633D2F" w:rsidRPr="005E68A5" w:rsidRDefault="004E3D4E"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Pr>
                <w:rFonts w:asciiTheme="minorEastAsia" w:hAnsiTheme="minorEastAsia" w:cs="ＭＳゴシック" w:hint="eastAsia"/>
                <w:color w:val="000000"/>
                <w:kern w:val="0"/>
                <w:sz w:val="16"/>
                <w:szCs w:val="16"/>
              </w:rPr>
              <w:t>７固相吸着―</w:t>
            </w:r>
            <w:r w:rsidR="00633D2F" w:rsidRPr="005E68A5">
              <w:rPr>
                <w:rFonts w:asciiTheme="minorEastAsia" w:hAnsiTheme="minorEastAsia" w:cs="ＭＳゴシック" w:hint="eastAsia"/>
                <w:color w:val="000000"/>
                <w:kern w:val="0"/>
                <w:sz w:val="16"/>
                <w:szCs w:val="16"/>
              </w:rPr>
              <w:t>溶媒抽出法及び高速液体クロマトグラフ法</w:t>
            </w:r>
          </w:p>
          <w:p w14:paraId="5DA87151" w14:textId="77777777" w:rsidR="00633D2F" w:rsidRPr="005E68A5" w:rsidRDefault="00633D2F"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８</w:t>
            </w:r>
            <w:r w:rsidR="004E3D4E">
              <w:rPr>
                <w:rFonts w:asciiTheme="minorEastAsia" w:hAnsiTheme="minorEastAsia" w:cs="ＭＳゴシック" w:hint="eastAsia"/>
                <w:color w:val="000000"/>
                <w:kern w:val="0"/>
                <w:sz w:val="16"/>
                <w:szCs w:val="16"/>
              </w:rPr>
              <w:t>固相吸着―</w:t>
            </w:r>
            <w:r w:rsidRPr="005E68A5">
              <w:rPr>
                <w:rFonts w:asciiTheme="minorEastAsia" w:hAnsiTheme="minorEastAsia" w:cs="ＭＳゴシック" w:hint="eastAsia"/>
                <w:color w:val="000000"/>
                <w:kern w:val="0"/>
                <w:sz w:val="16"/>
                <w:szCs w:val="16"/>
              </w:rPr>
              <w:t>加熱脱着法　９その他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color w:val="000000"/>
                <w:kern w:val="0"/>
                <w:sz w:val="16"/>
                <w:szCs w:val="16"/>
              </w:rPr>
              <w:t xml:space="preserve"> )</w:t>
            </w:r>
          </w:p>
        </w:tc>
      </w:tr>
    </w:tbl>
    <w:p w14:paraId="5BBFEBE0"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【採取開始年月日</w:t>
      </w:r>
      <w:r w:rsidR="00633D2F" w:rsidRPr="005E68A5">
        <w:rPr>
          <w:rFonts w:asciiTheme="minorEastAsia" w:hAnsiTheme="minorEastAsia" w:cs="ＭＳゴシック" w:hint="eastAsia"/>
          <w:color w:val="000000"/>
          <w:kern w:val="0"/>
          <w:sz w:val="16"/>
          <w:szCs w:val="16"/>
        </w:rPr>
        <w:t>】</w:t>
      </w:r>
    </w:p>
    <w:p w14:paraId="6CC8D29B" w14:textId="77777777" w:rsidR="00685F62" w:rsidRPr="005E68A5" w:rsidRDefault="00685F62"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採取開始年月日を半角で記入してください。</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記載例</w:t>
      </w:r>
      <w:r w:rsidRPr="005E68A5">
        <w:rPr>
          <w:rFonts w:asciiTheme="minorEastAsia" w:hAnsiTheme="minorEastAsia" w:cs="ＭＳゴシック"/>
          <w:color w:val="000000"/>
          <w:kern w:val="0"/>
          <w:sz w:val="16"/>
          <w:szCs w:val="16"/>
        </w:rPr>
        <w:t>:</w:t>
      </w:r>
      <w:r w:rsidRPr="005E68A5">
        <w:rPr>
          <w:rFonts w:asciiTheme="minorEastAsia" w:hAnsiTheme="minorEastAsia" w:cs="ＭＳ明朝"/>
          <w:color w:val="000000"/>
          <w:kern w:val="0"/>
          <w:sz w:val="16"/>
          <w:szCs w:val="16"/>
        </w:rPr>
        <w:t>H140801)</w:t>
      </w:r>
    </w:p>
    <w:p w14:paraId="6F44632A"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【採取時刻</w:t>
      </w:r>
      <w:r w:rsidR="00633D2F" w:rsidRPr="005E68A5">
        <w:rPr>
          <w:rFonts w:asciiTheme="minorEastAsia" w:hAnsiTheme="minorEastAsia" w:cs="ＭＳゴシック" w:hint="eastAsia"/>
          <w:color w:val="000000"/>
          <w:kern w:val="0"/>
          <w:sz w:val="16"/>
          <w:szCs w:val="16"/>
        </w:rPr>
        <w:t>】</w:t>
      </w:r>
    </w:p>
    <w:p w14:paraId="2D9D40F7" w14:textId="77777777" w:rsidR="00685F62" w:rsidRPr="005E68A5" w:rsidRDefault="00633D2F" w:rsidP="00681764">
      <w:pPr>
        <w:autoSpaceDE w:val="0"/>
        <w:autoSpaceDN w:val="0"/>
        <w:adjustRightInd w:val="0"/>
        <w:spacing w:line="0" w:lineRule="atLeast"/>
        <w:jc w:val="left"/>
        <w:rPr>
          <w:rFonts w:asciiTheme="minorEastAsia" w:hAnsiTheme="minorEastAsia" w:cs="ＭＳ明朝"/>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採取時刻を半角で記入してください。</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ゴシック" w:hint="eastAsia"/>
          <w:color w:val="000000"/>
          <w:kern w:val="0"/>
          <w:sz w:val="16"/>
          <w:szCs w:val="16"/>
        </w:rPr>
        <w:t>記載例</w:t>
      </w:r>
      <w:r w:rsidR="00685F62" w:rsidRPr="005E68A5">
        <w:rPr>
          <w:rFonts w:asciiTheme="minorEastAsia" w:hAnsiTheme="minorEastAsia" w:cs="ＭＳゴシック"/>
          <w:color w:val="000000"/>
          <w:kern w:val="0"/>
          <w:sz w:val="16"/>
          <w:szCs w:val="16"/>
        </w:rPr>
        <w:t>:</w:t>
      </w:r>
      <w:r w:rsidR="004E3D4E">
        <w:rPr>
          <w:rFonts w:asciiTheme="minorEastAsia" w:hAnsiTheme="minorEastAsia" w:cs="ＭＳ明朝"/>
          <w:color w:val="000000"/>
          <w:kern w:val="0"/>
          <w:sz w:val="16"/>
          <w:szCs w:val="16"/>
        </w:rPr>
        <w:t>14:30</w:t>
      </w:r>
      <w:r w:rsidR="004E3D4E">
        <w:rPr>
          <w:rFonts w:asciiTheme="minorEastAsia" w:hAnsiTheme="minorEastAsia" w:cs="ＭＳ明朝" w:hint="eastAsia"/>
          <w:color w:val="000000"/>
          <w:kern w:val="0"/>
          <w:sz w:val="16"/>
          <w:szCs w:val="16"/>
        </w:rPr>
        <w:t>～</w:t>
      </w:r>
      <w:r w:rsidR="00685F62" w:rsidRPr="005E68A5">
        <w:rPr>
          <w:rFonts w:asciiTheme="minorEastAsia" w:hAnsiTheme="minorEastAsia" w:cs="ＭＳ明朝"/>
          <w:color w:val="000000"/>
          <w:kern w:val="0"/>
          <w:sz w:val="16"/>
          <w:szCs w:val="16"/>
        </w:rPr>
        <w:t>15:00)</w:t>
      </w:r>
    </w:p>
    <w:p w14:paraId="04D1FD34" w14:textId="77777777" w:rsidR="00633D2F"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33D2F"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採取が</w:t>
      </w:r>
      <w:r w:rsidRPr="005E68A5">
        <w:rPr>
          <w:rFonts w:asciiTheme="minorEastAsia" w:hAnsiTheme="minorEastAsia" w:cs="ＭＳ明朝"/>
          <w:color w:val="000000"/>
          <w:kern w:val="0"/>
          <w:sz w:val="16"/>
          <w:szCs w:val="16"/>
        </w:rPr>
        <w:t>2</w:t>
      </w:r>
      <w:r w:rsidRPr="005E68A5">
        <w:rPr>
          <w:rFonts w:asciiTheme="minorEastAsia" w:hAnsiTheme="minorEastAsia" w:cs="ＭＳゴシック" w:hint="eastAsia"/>
          <w:color w:val="000000"/>
          <w:kern w:val="0"/>
          <w:sz w:val="16"/>
          <w:szCs w:val="16"/>
        </w:rPr>
        <w:t>日以上に渡る場合は、「採取時刻</w:t>
      </w:r>
      <w:r w:rsidR="00543F68">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欄に採取開始日における採取開始時刻、採取終了日における採取終了時刻を記入してください。</w:t>
      </w:r>
    </w:p>
    <w:p w14:paraId="06EB7395" w14:textId="77777777" w:rsidR="00685F62" w:rsidRPr="005E68A5" w:rsidRDefault="00633D2F" w:rsidP="00681764">
      <w:pPr>
        <w:autoSpaceDE w:val="0"/>
        <w:autoSpaceDN w:val="0"/>
        <w:adjustRightInd w:val="0"/>
        <w:spacing w:line="0" w:lineRule="atLeast"/>
        <w:ind w:leftChars="100" w:left="210"/>
        <w:jc w:val="left"/>
        <w:rPr>
          <w:rFonts w:asciiTheme="minorEastAsia" w:hAnsiTheme="minorEastAsia" w:cs="ＭＳ明朝"/>
          <w:color w:val="000000"/>
          <w:kern w:val="0"/>
          <w:sz w:val="16"/>
          <w:szCs w:val="16"/>
        </w:rPr>
      </w:pPr>
      <w:r w:rsidRPr="005E68A5">
        <w:rPr>
          <w:rFonts w:asciiTheme="minorEastAsia" w:hAnsiTheme="minorEastAsia" w:cs="ＭＳ明朝" w:hint="eastAsia"/>
          <w:color w:val="000000"/>
          <w:kern w:val="0"/>
          <w:sz w:val="16"/>
          <w:szCs w:val="16"/>
        </w:rPr>
        <w:t>（</w:t>
      </w:r>
      <w:r w:rsidR="00685F62" w:rsidRPr="005E68A5">
        <w:rPr>
          <w:rFonts w:asciiTheme="minorEastAsia" w:hAnsiTheme="minorEastAsia" w:cs="ＭＳ明朝"/>
          <w:color w:val="000000"/>
          <w:kern w:val="0"/>
          <w:sz w:val="16"/>
          <w:szCs w:val="16"/>
        </w:rPr>
        <w:t>24</w:t>
      </w:r>
      <w:r w:rsidR="00685F62" w:rsidRPr="005E68A5">
        <w:rPr>
          <w:rFonts w:asciiTheme="minorEastAsia" w:hAnsiTheme="minorEastAsia" w:cs="ＭＳゴシック" w:hint="eastAsia"/>
          <w:color w:val="000000"/>
          <w:kern w:val="0"/>
          <w:sz w:val="16"/>
          <w:szCs w:val="16"/>
        </w:rPr>
        <w:t>時間採取する場合の記載例</w:t>
      </w:r>
      <w:r w:rsidR="00685F62" w:rsidRPr="005E68A5">
        <w:rPr>
          <w:rFonts w:asciiTheme="minorEastAsia" w:hAnsiTheme="minorEastAsia" w:cs="ＭＳゴシック"/>
          <w:color w:val="000000"/>
          <w:kern w:val="0"/>
          <w:sz w:val="16"/>
          <w:szCs w:val="16"/>
        </w:rPr>
        <w:t>:</w:t>
      </w:r>
      <w:r w:rsidR="00685F62" w:rsidRPr="005E68A5">
        <w:rPr>
          <w:rFonts w:asciiTheme="minorEastAsia" w:hAnsiTheme="minorEastAsia" w:cs="ＭＳ明朝"/>
          <w:color w:val="000000"/>
          <w:kern w:val="0"/>
          <w:sz w:val="16"/>
          <w:szCs w:val="16"/>
        </w:rPr>
        <w:t>14:30</w:t>
      </w:r>
      <w:r w:rsidRPr="005E68A5">
        <w:rPr>
          <w:rFonts w:asciiTheme="minorEastAsia" w:hAnsiTheme="minorEastAsia" w:cs="ＭＳ明朝" w:hint="eastAsia"/>
          <w:color w:val="000000"/>
          <w:kern w:val="0"/>
          <w:sz w:val="16"/>
          <w:szCs w:val="16"/>
        </w:rPr>
        <w:t>～1</w:t>
      </w:r>
      <w:r w:rsidR="00685F62" w:rsidRPr="005E68A5">
        <w:rPr>
          <w:rFonts w:asciiTheme="minorEastAsia" w:hAnsiTheme="minorEastAsia" w:cs="ＭＳ明朝"/>
          <w:color w:val="000000"/>
          <w:kern w:val="0"/>
          <w:sz w:val="16"/>
          <w:szCs w:val="16"/>
        </w:rPr>
        <w:t>4:30</w:t>
      </w:r>
      <w:r w:rsidR="00F75BA8" w:rsidRPr="005E68A5">
        <w:rPr>
          <w:rFonts w:asciiTheme="minorEastAsia" w:hAnsiTheme="minorEastAsia" w:cs="ＭＳ明朝" w:hint="eastAsia"/>
          <w:color w:val="000000"/>
          <w:kern w:val="0"/>
          <w:sz w:val="16"/>
          <w:szCs w:val="16"/>
        </w:rPr>
        <w:t>）</w:t>
      </w:r>
    </w:p>
    <w:p w14:paraId="11BDDDBE"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685F62" w:rsidRPr="005E68A5">
        <w:rPr>
          <w:rFonts w:asciiTheme="minorEastAsia" w:hAnsiTheme="minorEastAsia" w:cs="ＭＳゴシック" w:hint="eastAsia"/>
          <w:color w:val="000000"/>
          <w:kern w:val="0"/>
          <w:sz w:val="16"/>
          <w:szCs w:val="16"/>
        </w:rPr>
        <w:t>室温】</w:t>
      </w:r>
    </w:p>
    <w:p w14:paraId="3BF087DB"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採取開始時刻から採取終了時刻までの聞の平均室温を半角で記入してください。</w:t>
      </w:r>
    </w:p>
    <w:p w14:paraId="1598C17D"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【相対湿度】</w:t>
      </w:r>
    </w:p>
    <w:p w14:paraId="2043A597"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採取開始時刻から採取終了時刻までの聞の平均相対湿度を半角で記入してください。</w:t>
      </w:r>
    </w:p>
    <w:p w14:paraId="5E3448C7"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【天候】</w:t>
      </w:r>
    </w:p>
    <w:p w14:paraId="16D8D99B"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F75BA8" w:rsidRPr="005E68A5" w14:paraId="3C226797" w14:textId="77777777" w:rsidTr="00F75BA8">
        <w:tc>
          <w:tcPr>
            <w:tcW w:w="8452" w:type="dxa"/>
          </w:tcPr>
          <w:p w14:paraId="1820C496"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晴れ　２曇り　</w:t>
            </w:r>
            <w:r w:rsidRPr="005E68A5">
              <w:rPr>
                <w:rFonts w:asciiTheme="minorEastAsia" w:hAnsiTheme="minorEastAsia" w:cs="ＭＳ明朝" w:hint="eastAsia"/>
                <w:color w:val="000000"/>
                <w:kern w:val="0"/>
                <w:sz w:val="16"/>
                <w:szCs w:val="16"/>
              </w:rPr>
              <w:t>３</w:t>
            </w:r>
            <w:r w:rsidRPr="005E68A5">
              <w:rPr>
                <w:rFonts w:asciiTheme="minorEastAsia" w:hAnsiTheme="minorEastAsia" w:cs="ＭＳゴシック" w:hint="eastAsia"/>
                <w:color w:val="000000"/>
                <w:kern w:val="0"/>
                <w:sz w:val="16"/>
                <w:szCs w:val="16"/>
              </w:rPr>
              <w:t xml:space="preserve">雨　</w:t>
            </w:r>
            <w:r w:rsidRPr="005E68A5">
              <w:rPr>
                <w:rFonts w:asciiTheme="minorEastAsia" w:hAnsiTheme="minorEastAsia" w:cs="ＭＳ明朝" w:hint="eastAsia"/>
                <w:color w:val="000000"/>
                <w:kern w:val="0"/>
                <w:sz w:val="16"/>
                <w:szCs w:val="16"/>
              </w:rPr>
              <w:t>４</w:t>
            </w:r>
            <w:r w:rsidRPr="005E68A5">
              <w:rPr>
                <w:rFonts w:asciiTheme="minorEastAsia" w:hAnsiTheme="minorEastAsia" w:cs="ＭＳゴシック" w:hint="eastAsia"/>
                <w:color w:val="000000"/>
                <w:kern w:val="0"/>
                <w:sz w:val="16"/>
                <w:szCs w:val="16"/>
              </w:rPr>
              <w:t xml:space="preserve">雪　</w:t>
            </w:r>
            <w:r w:rsidRPr="005E68A5">
              <w:rPr>
                <w:rFonts w:asciiTheme="minorEastAsia" w:hAnsiTheme="minorEastAsia" w:cs="ＭＳ明朝" w:hint="eastAsia"/>
                <w:color w:val="000000"/>
                <w:kern w:val="0"/>
                <w:sz w:val="16"/>
                <w:szCs w:val="16"/>
              </w:rPr>
              <w:t>５</w:t>
            </w:r>
            <w:r w:rsidRPr="005E68A5">
              <w:rPr>
                <w:rFonts w:asciiTheme="minorEastAsia" w:hAnsiTheme="minorEastAsia" w:cs="ＭＳゴシック" w:hint="eastAsia"/>
                <w:color w:val="000000"/>
                <w:kern w:val="0"/>
                <w:sz w:val="16"/>
                <w:szCs w:val="16"/>
              </w:rPr>
              <w:t>その他</w:t>
            </w:r>
            <w:r w:rsidRPr="005E68A5">
              <w:rPr>
                <w:rFonts w:asciiTheme="minorEastAsia" w:hAnsiTheme="minorEastAsia" w:cs="ＭＳゴシック"/>
                <w:color w:val="000000"/>
                <w:kern w:val="0"/>
                <w:sz w:val="16"/>
                <w:szCs w:val="16"/>
              </w:rPr>
              <w:t>(</w:t>
            </w:r>
            <w:r w:rsidRPr="005E68A5">
              <w:rPr>
                <w:rFonts w:asciiTheme="minorEastAsia" w:hAnsiTheme="minorEastAsia" w:cs="ＭＳゴシック" w:hint="eastAsia"/>
                <w:color w:val="000000"/>
                <w:kern w:val="0"/>
                <w:sz w:val="16"/>
                <w:szCs w:val="16"/>
              </w:rPr>
              <w:t xml:space="preserve">　　)</w:t>
            </w:r>
          </w:p>
        </w:tc>
      </w:tr>
    </w:tbl>
    <w:p w14:paraId="0EECCF12"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【日照の状況】</w:t>
      </w:r>
    </w:p>
    <w:p w14:paraId="2DD09665" w14:textId="77777777" w:rsidR="00685F62" w:rsidRPr="005E68A5" w:rsidRDefault="00685F62" w:rsidP="005E68A5">
      <w:pPr>
        <w:autoSpaceDE w:val="0"/>
        <w:autoSpaceDN w:val="0"/>
        <w:adjustRightInd w:val="0"/>
        <w:spacing w:line="0" w:lineRule="atLeast"/>
        <w:ind w:left="160" w:hangingChars="100" w:hanging="160"/>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居室内に他の建物による日影が明確にできる場合は「あり</w:t>
      </w:r>
      <w:r w:rsidR="009831A0">
        <w:rPr>
          <w:rFonts w:asciiTheme="minorEastAsia" w:hAnsiTheme="minorEastAsia" w:cs="ＭＳゴシック" w:hint="eastAsia"/>
          <w:color w:val="000000"/>
          <w:kern w:val="0"/>
          <w:sz w:val="16"/>
          <w:szCs w:val="16"/>
        </w:rPr>
        <w:t>」</w:t>
      </w:r>
      <w:r w:rsidRPr="005E68A5">
        <w:rPr>
          <w:rFonts w:asciiTheme="minorEastAsia" w:hAnsiTheme="minorEastAsia" w:cs="ＭＳゴシック" w:hint="eastAsia"/>
          <w:color w:val="000000"/>
          <w:kern w:val="0"/>
          <w:sz w:val="16"/>
          <w:szCs w:val="16"/>
        </w:rPr>
        <w:t>、明確でない場合は「なし」を選択してください。</w:t>
      </w:r>
    </w:p>
    <w:tbl>
      <w:tblPr>
        <w:tblStyle w:val="a6"/>
        <w:tblW w:w="0" w:type="auto"/>
        <w:tblInd w:w="210" w:type="dxa"/>
        <w:tblLook w:val="04A0" w:firstRow="1" w:lastRow="0" w:firstColumn="1" w:lastColumn="0" w:noHBand="0" w:noVBand="1"/>
      </w:tblPr>
      <w:tblGrid>
        <w:gridCol w:w="7078"/>
      </w:tblGrid>
      <w:tr w:rsidR="00F75BA8" w:rsidRPr="005E68A5" w14:paraId="79F02AD7" w14:textId="77777777" w:rsidTr="00F75BA8">
        <w:tc>
          <w:tcPr>
            <w:tcW w:w="8702" w:type="dxa"/>
          </w:tcPr>
          <w:p w14:paraId="362664A7"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 xml:space="preserve">あり　</w:t>
            </w:r>
            <w:r w:rsidRPr="005E68A5">
              <w:rPr>
                <w:rFonts w:asciiTheme="minorEastAsia" w:hAnsiTheme="minorEastAsia" w:cs="ＭＳ明朝" w:hint="eastAsia"/>
                <w:color w:val="000000"/>
                <w:kern w:val="0"/>
                <w:sz w:val="16"/>
                <w:szCs w:val="16"/>
              </w:rPr>
              <w:t>２</w:t>
            </w:r>
            <w:r w:rsidRPr="005E68A5">
              <w:rPr>
                <w:rFonts w:asciiTheme="minorEastAsia" w:hAnsiTheme="minorEastAsia" w:cs="ＭＳゴシック" w:hint="eastAsia"/>
                <w:color w:val="000000"/>
                <w:kern w:val="0"/>
                <w:sz w:val="16"/>
                <w:szCs w:val="16"/>
              </w:rPr>
              <w:t>なし</w:t>
            </w:r>
          </w:p>
        </w:tc>
      </w:tr>
    </w:tbl>
    <w:p w14:paraId="0DA86196" w14:textId="77777777" w:rsidR="00685F62" w:rsidRPr="005E68A5" w:rsidRDefault="00685F62"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【冷暖房設備の使用状況</w:t>
      </w:r>
      <w:r w:rsidR="00F75BA8" w:rsidRPr="005E68A5">
        <w:rPr>
          <w:rFonts w:asciiTheme="minorEastAsia" w:hAnsiTheme="minorEastAsia" w:cs="ＭＳゴシック" w:hint="eastAsia"/>
          <w:color w:val="000000"/>
          <w:kern w:val="0"/>
          <w:sz w:val="16"/>
          <w:szCs w:val="16"/>
        </w:rPr>
        <w:t>】</w:t>
      </w:r>
    </w:p>
    <w:p w14:paraId="0FB46520" w14:textId="77777777" w:rsidR="00685F62"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 xml:space="preserve">・　</w:t>
      </w:r>
      <w:r w:rsidR="00685F62" w:rsidRPr="005E68A5">
        <w:rPr>
          <w:rFonts w:asciiTheme="minorEastAsia" w:hAnsiTheme="minorEastAsia" w:cs="ＭＳゴシック" w:hint="eastAsia"/>
          <w:color w:val="000000"/>
          <w:kern w:val="0"/>
          <w:sz w:val="16"/>
          <w:szCs w:val="16"/>
        </w:rPr>
        <w:t>以下より選択してください。</w:t>
      </w:r>
    </w:p>
    <w:tbl>
      <w:tblPr>
        <w:tblStyle w:val="a6"/>
        <w:tblW w:w="0" w:type="auto"/>
        <w:tblInd w:w="250" w:type="dxa"/>
        <w:tblLook w:val="04A0" w:firstRow="1" w:lastRow="0" w:firstColumn="1" w:lastColumn="0" w:noHBand="0" w:noVBand="1"/>
      </w:tblPr>
      <w:tblGrid>
        <w:gridCol w:w="7038"/>
      </w:tblGrid>
      <w:tr w:rsidR="00F75BA8" w:rsidRPr="005E68A5" w14:paraId="6B095E1E" w14:textId="77777777" w:rsidTr="00F75BA8">
        <w:tc>
          <w:tcPr>
            <w:tcW w:w="8452" w:type="dxa"/>
          </w:tcPr>
          <w:p w14:paraId="169847DB"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r w:rsidRPr="005E68A5">
              <w:rPr>
                <w:rFonts w:asciiTheme="minorEastAsia" w:hAnsiTheme="minorEastAsia" w:cs="ＭＳ明朝" w:hint="eastAsia"/>
                <w:color w:val="000000"/>
                <w:kern w:val="0"/>
                <w:sz w:val="16"/>
                <w:szCs w:val="16"/>
              </w:rPr>
              <w:t>１</w:t>
            </w:r>
            <w:r w:rsidRPr="005E68A5">
              <w:rPr>
                <w:rFonts w:asciiTheme="minorEastAsia" w:hAnsiTheme="minorEastAsia" w:cs="ＭＳゴシック" w:hint="eastAsia"/>
                <w:color w:val="000000"/>
                <w:kern w:val="0"/>
                <w:sz w:val="16"/>
                <w:szCs w:val="16"/>
              </w:rPr>
              <w:t>使用しない　２暖房使用　３冷房使用</w:t>
            </w:r>
          </w:p>
        </w:tc>
      </w:tr>
    </w:tbl>
    <w:p w14:paraId="616CA2A0" w14:textId="77777777" w:rsidR="00F75BA8" w:rsidRPr="005E68A5" w:rsidRDefault="00F75BA8" w:rsidP="00681764">
      <w:pPr>
        <w:autoSpaceDE w:val="0"/>
        <w:autoSpaceDN w:val="0"/>
        <w:adjustRightInd w:val="0"/>
        <w:spacing w:line="0" w:lineRule="atLeast"/>
        <w:jc w:val="left"/>
        <w:rPr>
          <w:rFonts w:asciiTheme="minorEastAsia" w:hAnsiTheme="minorEastAsia" w:cs="ＭＳゴシック"/>
          <w:color w:val="000000"/>
          <w:kern w:val="0"/>
          <w:sz w:val="16"/>
          <w:szCs w:val="16"/>
        </w:rPr>
      </w:pPr>
    </w:p>
    <w:p w14:paraId="1FA7CC89" w14:textId="77777777" w:rsidR="00100969" w:rsidRDefault="00685F62" w:rsidP="00681764">
      <w:pPr>
        <w:autoSpaceDE w:val="0"/>
        <w:autoSpaceDN w:val="0"/>
        <w:adjustRightInd w:val="0"/>
        <w:spacing w:line="0" w:lineRule="atLeast"/>
        <w:jc w:val="right"/>
        <w:rPr>
          <w:rFonts w:asciiTheme="minorEastAsia" w:hAnsiTheme="minorEastAsia" w:cs="ＭＳゴシック"/>
          <w:color w:val="000000"/>
          <w:kern w:val="0"/>
          <w:sz w:val="16"/>
          <w:szCs w:val="16"/>
        </w:rPr>
      </w:pPr>
      <w:r w:rsidRPr="005E68A5">
        <w:rPr>
          <w:rFonts w:asciiTheme="minorEastAsia" w:hAnsiTheme="minorEastAsia" w:cs="ＭＳゴシック" w:hint="eastAsia"/>
          <w:color w:val="000000"/>
          <w:kern w:val="0"/>
          <w:sz w:val="16"/>
          <w:szCs w:val="16"/>
        </w:rPr>
        <w:t>以</w:t>
      </w:r>
      <w:r w:rsidR="00F75BA8" w:rsidRPr="005E68A5">
        <w:rPr>
          <w:rFonts w:asciiTheme="minorEastAsia" w:hAnsiTheme="minorEastAsia" w:cs="ＭＳゴシック" w:hint="eastAsia"/>
          <w:color w:val="000000"/>
          <w:kern w:val="0"/>
          <w:sz w:val="16"/>
          <w:szCs w:val="16"/>
        </w:rPr>
        <w:t xml:space="preserve">　</w:t>
      </w:r>
      <w:r w:rsidRPr="005E68A5">
        <w:rPr>
          <w:rFonts w:asciiTheme="minorEastAsia" w:hAnsiTheme="minorEastAsia" w:cs="ＭＳゴシック" w:hint="eastAsia"/>
          <w:color w:val="000000"/>
          <w:kern w:val="0"/>
          <w:sz w:val="16"/>
          <w:szCs w:val="16"/>
        </w:rPr>
        <w:t>上</w:t>
      </w:r>
      <w:r w:rsidR="00F75BA8" w:rsidRPr="005E68A5">
        <w:rPr>
          <w:rFonts w:asciiTheme="minorEastAsia" w:hAnsiTheme="minorEastAsia" w:cs="ＭＳゴシック" w:hint="eastAsia"/>
          <w:color w:val="000000"/>
          <w:kern w:val="0"/>
          <w:sz w:val="16"/>
          <w:szCs w:val="16"/>
        </w:rPr>
        <w:t xml:space="preserve">　</w:t>
      </w:r>
    </w:p>
    <w:p w14:paraId="035E79A4" w14:textId="77777777" w:rsidR="00F75BA8" w:rsidRPr="005E68A5" w:rsidRDefault="00100969" w:rsidP="00681764">
      <w:pPr>
        <w:autoSpaceDE w:val="0"/>
        <w:autoSpaceDN w:val="0"/>
        <w:adjustRightInd w:val="0"/>
        <w:spacing w:line="0" w:lineRule="atLeast"/>
        <w:jc w:val="right"/>
        <w:rPr>
          <w:rFonts w:asciiTheme="minorEastAsia" w:hAnsiTheme="minorEastAsia" w:cs="MS-Mincho"/>
          <w:color w:val="000000"/>
          <w:kern w:val="0"/>
          <w:sz w:val="16"/>
          <w:szCs w:val="16"/>
        </w:rPr>
      </w:pPr>
      <w:r>
        <w:rPr>
          <w:rFonts w:asciiTheme="minorEastAsia" w:hAnsiTheme="minorEastAsia" w:cs="ＭＳゴシック"/>
          <w:color w:val="000000"/>
          <w:kern w:val="0"/>
          <w:sz w:val="16"/>
          <w:szCs w:val="16"/>
        </w:rPr>
        <w:br w:type="column"/>
      </w:r>
      <w:r>
        <w:rPr>
          <w:rFonts w:asciiTheme="minorEastAsia" w:hAnsiTheme="minorEastAsia" w:cs="ＭＳゴシック" w:hint="eastAsia"/>
          <w:color w:val="000000"/>
          <w:kern w:val="0"/>
          <w:sz w:val="16"/>
          <w:szCs w:val="16"/>
        </w:rPr>
        <w:t>別紙</w:t>
      </w:r>
      <w:r w:rsidR="00F75BA8" w:rsidRPr="005E68A5">
        <w:rPr>
          <w:rFonts w:asciiTheme="minorEastAsia" w:hAnsiTheme="minorEastAsia" w:cs="MS-Mincho" w:hint="eastAsia"/>
          <w:color w:val="000000"/>
          <w:kern w:val="0"/>
          <w:sz w:val="16"/>
          <w:szCs w:val="16"/>
        </w:rPr>
        <w:t>3</w:t>
      </w:r>
    </w:p>
    <w:p w14:paraId="5A6D4232" w14:textId="77777777" w:rsidR="00685F62" w:rsidRPr="005E68A5" w:rsidRDefault="00685F62" w:rsidP="00681764">
      <w:pPr>
        <w:autoSpaceDE w:val="0"/>
        <w:autoSpaceDN w:val="0"/>
        <w:adjustRightInd w:val="0"/>
        <w:spacing w:line="0" w:lineRule="atLeast"/>
        <w:jc w:val="center"/>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室内空気質測定機器の取扱い等について</w:t>
      </w:r>
    </w:p>
    <w:p w14:paraId="2C916C28" w14:textId="77777777" w:rsidR="00F75BA8" w:rsidRPr="005E68A5" w:rsidRDefault="00F75BA8" w:rsidP="00681764">
      <w:pPr>
        <w:autoSpaceDE w:val="0"/>
        <w:autoSpaceDN w:val="0"/>
        <w:adjustRightInd w:val="0"/>
        <w:spacing w:line="0" w:lineRule="atLeast"/>
        <w:jc w:val="center"/>
        <w:rPr>
          <w:rFonts w:asciiTheme="minorEastAsia" w:hAnsiTheme="minorEastAsia" w:cs="MS-Mincho"/>
          <w:color w:val="000000"/>
          <w:kern w:val="0"/>
          <w:sz w:val="16"/>
          <w:szCs w:val="16"/>
        </w:rPr>
      </w:pPr>
    </w:p>
    <w:p w14:paraId="61EEF4E6"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パッシブ型採取機器の使用については、最新版の「パッシブ型採取機器（サンプラー）一覧表」によるものとし、詳細については「国土交通省</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住宅局のホームページ」</w:t>
      </w:r>
    </w:p>
    <w:p w14:paraId="27360881" w14:textId="77777777" w:rsidR="00553FB4" w:rsidRPr="005E68A5" w:rsidRDefault="00685F62"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hyperlink r:id="rId10" w:history="1">
        <w:r w:rsidR="00553FB4" w:rsidRPr="005E68A5">
          <w:rPr>
            <w:rStyle w:val="ad"/>
            <w:rFonts w:asciiTheme="minorEastAsia" w:hAnsiTheme="minorEastAsia" w:cs="Century"/>
            <w:kern w:val="0"/>
            <w:sz w:val="16"/>
            <w:szCs w:val="16"/>
          </w:rPr>
          <w:t>http://www.mlit.go.jp/jutakukentiku/house/torikumi/hinkaku/hinkaku.htm</w:t>
        </w:r>
      </w:hyperlink>
      <w:r w:rsidRPr="005E68A5">
        <w:rPr>
          <w:rFonts w:asciiTheme="minorEastAsia" w:hAnsiTheme="minorEastAsia" w:cs="MS-Mincho" w:hint="eastAsia"/>
          <w:color w:val="000000"/>
          <w:kern w:val="0"/>
          <w:sz w:val="16"/>
          <w:szCs w:val="16"/>
        </w:rPr>
        <w:t>）</w:t>
      </w:r>
    </w:p>
    <w:p w14:paraId="5EF0F462" w14:textId="77777777" w:rsidR="00685F62" w:rsidRPr="005E68A5" w:rsidRDefault="00685F62"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により確認すること。</w:t>
      </w:r>
    </w:p>
    <w:p w14:paraId="5CDC444B" w14:textId="77777777" w:rsidR="00685F62" w:rsidRPr="005E68A5" w:rsidRDefault="00685F62"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測定方法、測定機器に関する問合せは、下記宛に行うこととし、測定機器販売事業者等への問合せは、厳に避けることとする。</w:t>
      </w:r>
    </w:p>
    <w:p w14:paraId="0934D248" w14:textId="77777777" w:rsidR="00F31675" w:rsidRPr="005E68A5" w:rsidRDefault="00F31675" w:rsidP="005E68A5">
      <w:pPr>
        <w:autoSpaceDE w:val="0"/>
        <w:autoSpaceDN w:val="0"/>
        <w:adjustRightInd w:val="0"/>
        <w:spacing w:line="0" w:lineRule="atLeast"/>
        <w:ind w:firstLineChars="100" w:firstLine="160"/>
        <w:jc w:val="left"/>
        <w:rPr>
          <w:rFonts w:asciiTheme="minorEastAsia" w:hAnsiTheme="minorEastAsia" w:cs="MS-Mincho"/>
          <w:color w:val="000000"/>
          <w:kern w:val="0"/>
          <w:sz w:val="16"/>
          <w:szCs w:val="16"/>
        </w:rPr>
      </w:pPr>
    </w:p>
    <w:tbl>
      <w:tblPr>
        <w:tblStyle w:val="a6"/>
        <w:tblW w:w="0" w:type="auto"/>
        <w:tblLook w:val="04A0" w:firstRow="1" w:lastRow="0" w:firstColumn="1" w:lastColumn="0" w:noHBand="0" w:noVBand="1"/>
      </w:tblPr>
      <w:tblGrid>
        <w:gridCol w:w="3565"/>
        <w:gridCol w:w="3723"/>
      </w:tblGrid>
      <w:tr w:rsidR="00F75BA8" w:rsidRPr="005E68A5" w14:paraId="6A9E767E" w14:textId="77777777" w:rsidTr="00F75BA8">
        <w:tc>
          <w:tcPr>
            <w:tcW w:w="4351" w:type="dxa"/>
          </w:tcPr>
          <w:p w14:paraId="4A73D040"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問合せ</w:t>
            </w:r>
          </w:p>
        </w:tc>
        <w:tc>
          <w:tcPr>
            <w:tcW w:w="4351" w:type="dxa"/>
          </w:tcPr>
          <w:p w14:paraId="5808F4A6"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問い合わせ先</w:t>
            </w:r>
          </w:p>
        </w:tc>
      </w:tr>
      <w:tr w:rsidR="00F75BA8" w:rsidRPr="005E68A5" w14:paraId="5AFF3A21" w14:textId="77777777" w:rsidTr="00F75BA8">
        <w:tc>
          <w:tcPr>
            <w:tcW w:w="4351" w:type="dxa"/>
          </w:tcPr>
          <w:p w14:paraId="5C34B915" w14:textId="77777777" w:rsidR="00F31675" w:rsidRPr="005E68A5" w:rsidRDefault="00F31675"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6DAD3763"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濃度測定方法</w:t>
            </w:r>
          </w:p>
          <w:p w14:paraId="2932CC39"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濃度測定機器の選定方針</w:t>
            </w:r>
          </w:p>
          <w:p w14:paraId="1CD178E8"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その他濃度測定に関する技術的事項</w:t>
            </w:r>
          </w:p>
        </w:tc>
        <w:tc>
          <w:tcPr>
            <w:tcW w:w="4351" w:type="dxa"/>
          </w:tcPr>
          <w:p w14:paraId="2B1819B9" w14:textId="77777777" w:rsidR="00F31675" w:rsidRPr="005E68A5" w:rsidRDefault="00F31675"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569FA5F2"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公共住宅事業者等連絡協議会事務局</w:t>
            </w:r>
          </w:p>
          <w:p w14:paraId="45AE29A7"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（財団法人ベターリビング内）</w:t>
            </w:r>
          </w:p>
          <w:p w14:paraId="4580C55B" w14:textId="77777777"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TEL 03-5211-0584</w:t>
            </w:r>
          </w:p>
          <w:p w14:paraId="78201E27" w14:textId="77777777"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FAX 03-5211-3169</w:t>
            </w:r>
          </w:p>
          <w:p w14:paraId="0331C62B" w14:textId="401DC16D" w:rsidR="00F75BA8"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財団法人ベターリビング</w:t>
            </w:r>
            <w:r w:rsidRPr="005E68A5">
              <w:rPr>
                <w:rFonts w:asciiTheme="minorEastAsia" w:hAnsiTheme="minorEastAsia" w:cs="MS-Mincho"/>
                <w:color w:val="000000"/>
                <w:kern w:val="0"/>
                <w:sz w:val="16"/>
                <w:szCs w:val="16"/>
              </w:rPr>
              <w:t xml:space="preserve"> </w:t>
            </w:r>
            <w:r w:rsidRPr="005E68A5">
              <w:rPr>
                <w:rFonts w:asciiTheme="minorEastAsia" w:hAnsiTheme="minorEastAsia" w:cs="MS-Mincho" w:hint="eastAsia"/>
                <w:color w:val="000000"/>
                <w:kern w:val="0"/>
                <w:sz w:val="16"/>
                <w:szCs w:val="16"/>
              </w:rPr>
              <w:t>住宅評価センター</w:t>
            </w:r>
          </w:p>
          <w:p w14:paraId="50925AAC" w14:textId="1458A2BE" w:rsidR="00B85926" w:rsidRPr="005E68A5" w:rsidRDefault="00B85926" w:rsidP="00681764">
            <w:pPr>
              <w:autoSpaceDE w:val="0"/>
              <w:autoSpaceDN w:val="0"/>
              <w:adjustRightInd w:val="0"/>
              <w:spacing w:line="0" w:lineRule="atLeast"/>
              <w:jc w:val="left"/>
              <w:rPr>
                <w:rFonts w:asciiTheme="minorEastAsia" w:hAnsiTheme="minorEastAsia" w:cs="MS-Mincho"/>
                <w:color w:val="000000"/>
                <w:kern w:val="0"/>
                <w:sz w:val="16"/>
                <w:szCs w:val="16"/>
              </w:rPr>
            </w:pPr>
            <w:r>
              <w:rPr>
                <w:rFonts w:asciiTheme="minorEastAsia" w:hAnsiTheme="minorEastAsia" w:cs="MS-Mincho" w:hint="eastAsia"/>
                <w:color w:val="000000"/>
                <w:kern w:val="0"/>
                <w:sz w:val="16"/>
                <w:szCs w:val="16"/>
              </w:rPr>
              <w:t>認定・評価部</w:t>
            </w:r>
          </w:p>
          <w:p w14:paraId="278C06CF" w14:textId="2C8B6CBE"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TEL 03-5211-05</w:t>
            </w:r>
            <w:r w:rsidR="00B00A22">
              <w:rPr>
                <w:rFonts w:asciiTheme="minorEastAsia" w:hAnsiTheme="minorEastAsia" w:cs="Century" w:hint="eastAsia"/>
                <w:color w:val="000000"/>
                <w:kern w:val="0"/>
                <w:sz w:val="16"/>
                <w:szCs w:val="16"/>
              </w:rPr>
              <w:t>91</w:t>
            </w:r>
          </w:p>
          <w:p w14:paraId="41EE0CF7" w14:textId="104865FE" w:rsidR="00F75BA8" w:rsidRPr="005E68A5" w:rsidRDefault="00F75BA8" w:rsidP="00681764">
            <w:pPr>
              <w:autoSpaceDE w:val="0"/>
              <w:autoSpaceDN w:val="0"/>
              <w:adjustRightInd w:val="0"/>
              <w:spacing w:line="0" w:lineRule="atLeast"/>
              <w:jc w:val="left"/>
              <w:rPr>
                <w:rFonts w:asciiTheme="minorEastAsia" w:hAnsiTheme="minorEastAsia" w:cs="Century"/>
                <w:color w:val="000000"/>
                <w:kern w:val="0"/>
                <w:sz w:val="16"/>
                <w:szCs w:val="16"/>
              </w:rPr>
            </w:pPr>
            <w:r w:rsidRPr="005E68A5">
              <w:rPr>
                <w:rFonts w:asciiTheme="minorEastAsia" w:hAnsiTheme="minorEastAsia" w:cs="Century"/>
                <w:color w:val="000000"/>
                <w:kern w:val="0"/>
                <w:sz w:val="16"/>
                <w:szCs w:val="16"/>
              </w:rPr>
              <w:t>FAX 03-5211-0</w:t>
            </w:r>
            <w:r w:rsidR="00B00A22">
              <w:rPr>
                <w:rFonts w:asciiTheme="minorEastAsia" w:hAnsiTheme="minorEastAsia" w:cs="Century" w:hint="eastAsia"/>
                <w:color w:val="000000"/>
                <w:kern w:val="0"/>
                <w:sz w:val="16"/>
                <w:szCs w:val="16"/>
              </w:rPr>
              <w:t>627</w:t>
            </w:r>
          </w:p>
          <w:p w14:paraId="6474416F" w14:textId="77777777" w:rsidR="00F75BA8" w:rsidRPr="005E68A5" w:rsidRDefault="00F75BA8" w:rsidP="00F31675">
            <w:pPr>
              <w:autoSpaceDE w:val="0"/>
              <w:autoSpaceDN w:val="0"/>
              <w:adjustRightInd w:val="0"/>
              <w:spacing w:line="0" w:lineRule="atLeast"/>
              <w:jc w:val="left"/>
              <w:rPr>
                <w:rFonts w:asciiTheme="minorEastAsia" w:hAnsiTheme="minorEastAsia" w:cs="MS-Mincho"/>
                <w:color w:val="000000"/>
                <w:kern w:val="0"/>
                <w:sz w:val="16"/>
                <w:szCs w:val="16"/>
              </w:rPr>
            </w:pPr>
          </w:p>
        </w:tc>
      </w:tr>
    </w:tbl>
    <w:p w14:paraId="0C65F908" w14:textId="77777777" w:rsidR="00F75BA8" w:rsidRPr="005E68A5" w:rsidRDefault="00F75BA8" w:rsidP="00681764">
      <w:pPr>
        <w:autoSpaceDE w:val="0"/>
        <w:autoSpaceDN w:val="0"/>
        <w:adjustRightInd w:val="0"/>
        <w:spacing w:line="0" w:lineRule="atLeast"/>
        <w:jc w:val="left"/>
        <w:rPr>
          <w:rFonts w:asciiTheme="minorEastAsia" w:hAnsiTheme="minorEastAsia" w:cs="MS-Mincho"/>
          <w:color w:val="000000"/>
          <w:kern w:val="0"/>
          <w:sz w:val="16"/>
          <w:szCs w:val="16"/>
        </w:rPr>
      </w:pPr>
    </w:p>
    <w:p w14:paraId="3F0F50BE" w14:textId="77777777" w:rsidR="00F31675" w:rsidRPr="005E68A5" w:rsidRDefault="00F31675" w:rsidP="00F31675">
      <w:pPr>
        <w:wordWrap w:val="0"/>
        <w:autoSpaceDE w:val="0"/>
        <w:autoSpaceDN w:val="0"/>
        <w:adjustRightInd w:val="0"/>
        <w:spacing w:line="0" w:lineRule="atLeast"/>
        <w:jc w:val="right"/>
        <w:rPr>
          <w:rFonts w:asciiTheme="minorEastAsia" w:hAnsiTheme="minorEastAsia" w:cs="MS-Mincho"/>
          <w:color w:val="000000"/>
          <w:kern w:val="0"/>
          <w:sz w:val="16"/>
          <w:szCs w:val="16"/>
        </w:rPr>
      </w:pPr>
      <w:r w:rsidRPr="005E68A5">
        <w:rPr>
          <w:rFonts w:asciiTheme="minorEastAsia" w:hAnsiTheme="minorEastAsia" w:cs="MS-Mincho" w:hint="eastAsia"/>
          <w:color w:val="000000"/>
          <w:kern w:val="0"/>
          <w:sz w:val="16"/>
          <w:szCs w:val="16"/>
        </w:rPr>
        <w:t>以</w:t>
      </w:r>
      <w:r w:rsidR="005E68A5">
        <w:rPr>
          <w:rFonts w:asciiTheme="minorEastAsia" w:hAnsiTheme="minorEastAsia" w:cs="MS-Mincho" w:hint="eastAsia"/>
          <w:color w:val="000000"/>
          <w:kern w:val="0"/>
          <w:sz w:val="16"/>
          <w:szCs w:val="16"/>
        </w:rPr>
        <w:t xml:space="preserve">　</w:t>
      </w:r>
      <w:r w:rsidRPr="005E68A5">
        <w:rPr>
          <w:rFonts w:asciiTheme="minorEastAsia" w:hAnsiTheme="minorEastAsia" w:cs="MS-Mincho" w:hint="eastAsia"/>
          <w:color w:val="000000"/>
          <w:kern w:val="0"/>
          <w:sz w:val="16"/>
          <w:szCs w:val="16"/>
        </w:rPr>
        <w:t xml:space="preserve">上　</w:t>
      </w:r>
    </w:p>
    <w:p w14:paraId="499962A3"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24"/>
          <w:szCs w:val="21"/>
        </w:rPr>
      </w:pPr>
    </w:p>
    <w:p w14:paraId="1C69EA59" w14:textId="77777777" w:rsidR="005E68A5" w:rsidRDefault="005E68A5" w:rsidP="005E68A5">
      <w:pPr>
        <w:autoSpaceDE w:val="0"/>
        <w:autoSpaceDN w:val="0"/>
        <w:adjustRightInd w:val="0"/>
        <w:spacing w:line="0" w:lineRule="atLeast"/>
        <w:jc w:val="left"/>
        <w:rPr>
          <w:rFonts w:asciiTheme="minorEastAsia" w:hAnsiTheme="minorEastAsia" w:cs="ＭＳゴシック"/>
          <w:color w:val="292929"/>
          <w:kern w:val="0"/>
          <w:sz w:val="24"/>
          <w:szCs w:val="21"/>
        </w:rPr>
        <w:sectPr w:rsidR="005E68A5" w:rsidSect="00F85F5B">
          <w:pgSz w:w="16838" w:h="11906" w:orient="landscape" w:code="9"/>
          <w:pgMar w:top="1709" w:right="1134" w:bottom="851" w:left="1134" w:header="851" w:footer="992" w:gutter="0"/>
          <w:cols w:num="2" w:space="425"/>
          <w:docGrid w:type="lines" w:linePitch="360"/>
        </w:sectPr>
      </w:pPr>
    </w:p>
    <w:p w14:paraId="265017B9"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69AAE14E"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5B926A04" w14:textId="77777777" w:rsidR="00685F62" w:rsidRDefault="00685F62"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sidRPr="003A70E5">
        <w:rPr>
          <w:rFonts w:asciiTheme="minorEastAsia" w:hAnsiTheme="minorEastAsia" w:cs="ＭＳゴシック" w:hint="eastAsia"/>
          <w:color w:val="292929"/>
          <w:kern w:val="0"/>
          <w:sz w:val="40"/>
          <w:szCs w:val="21"/>
        </w:rPr>
        <w:t>化学物質の室内濃度測定結果等報告書</w:t>
      </w:r>
    </w:p>
    <w:p w14:paraId="1AF9FEE3"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03B3FF5E" w14:textId="77777777" w:rsidR="00685F62" w:rsidRDefault="00685F62"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sidRPr="003A70E5">
        <w:rPr>
          <w:rFonts w:asciiTheme="minorEastAsia" w:hAnsiTheme="minorEastAsia" w:cs="ＭＳゴシック" w:hint="eastAsia"/>
          <w:color w:val="292929"/>
          <w:kern w:val="0"/>
          <w:sz w:val="40"/>
          <w:szCs w:val="21"/>
        </w:rPr>
        <w:t>都道府県名</w:t>
      </w:r>
      <w:r w:rsidRPr="003A70E5">
        <w:rPr>
          <w:rFonts w:asciiTheme="minorEastAsia" w:hAnsiTheme="minorEastAsia" w:cs="ＭＳゴシック"/>
          <w:color w:val="444444"/>
          <w:kern w:val="0"/>
          <w:sz w:val="40"/>
          <w:szCs w:val="21"/>
        </w:rPr>
        <w:t>/</w:t>
      </w:r>
      <w:r w:rsidRPr="003A70E5">
        <w:rPr>
          <w:rFonts w:asciiTheme="minorEastAsia" w:hAnsiTheme="minorEastAsia" w:cs="ＭＳゴシック" w:hint="eastAsia"/>
          <w:color w:val="292929"/>
          <w:kern w:val="0"/>
          <w:sz w:val="40"/>
          <w:szCs w:val="21"/>
        </w:rPr>
        <w:t>政令市名</w:t>
      </w:r>
    </w:p>
    <w:p w14:paraId="2B5875C4"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7BAAB804" w14:textId="77777777" w:rsidR="00685F62" w:rsidRDefault="00BF72B9" w:rsidP="00681764">
      <w:pPr>
        <w:autoSpaceDE w:val="0"/>
        <w:autoSpaceDN w:val="0"/>
        <w:adjustRightInd w:val="0"/>
        <w:spacing w:line="0" w:lineRule="atLeast"/>
        <w:jc w:val="center"/>
        <w:rPr>
          <w:rFonts w:asciiTheme="minorEastAsia" w:hAnsiTheme="minorEastAsia" w:cs="ＭＳゴシック"/>
          <w:color w:val="292929"/>
          <w:kern w:val="0"/>
          <w:sz w:val="40"/>
          <w:szCs w:val="21"/>
        </w:rPr>
      </w:pPr>
      <w:r>
        <w:rPr>
          <w:rFonts w:asciiTheme="minorEastAsia" w:hAnsiTheme="minorEastAsia" w:cs="ＭＳゴシック" w:hint="eastAsia"/>
          <w:color w:val="292929"/>
          <w:kern w:val="0"/>
          <w:sz w:val="40"/>
          <w:szCs w:val="21"/>
        </w:rPr>
        <w:t>令和</w:t>
      </w:r>
      <w:r w:rsidR="003A70E5" w:rsidRPr="003A70E5">
        <w:rPr>
          <w:rFonts w:asciiTheme="minorEastAsia" w:hAnsiTheme="minorEastAsia" w:cs="ＭＳ明朝" w:hint="eastAsia"/>
          <w:color w:val="292929"/>
          <w:kern w:val="0"/>
          <w:sz w:val="40"/>
          <w:szCs w:val="21"/>
        </w:rPr>
        <w:t>○○</w:t>
      </w:r>
      <w:r w:rsidR="00685F62" w:rsidRPr="003A70E5">
        <w:rPr>
          <w:rFonts w:asciiTheme="minorEastAsia" w:hAnsiTheme="minorEastAsia" w:cs="ＭＳゴシック" w:hint="eastAsia"/>
          <w:color w:val="292929"/>
          <w:kern w:val="0"/>
          <w:sz w:val="40"/>
          <w:szCs w:val="21"/>
        </w:rPr>
        <w:t>年度</w:t>
      </w:r>
      <w:r w:rsidR="003A70E5" w:rsidRPr="003A70E5">
        <w:rPr>
          <w:rFonts w:asciiTheme="minorEastAsia" w:hAnsiTheme="minorEastAsia" w:cs="ＭＳ明朝" w:hint="eastAsia"/>
          <w:color w:val="292929"/>
          <w:kern w:val="0"/>
          <w:sz w:val="40"/>
          <w:szCs w:val="21"/>
        </w:rPr>
        <w:t>○</w:t>
      </w:r>
      <w:r w:rsidR="00685F62" w:rsidRPr="003A70E5">
        <w:rPr>
          <w:rFonts w:asciiTheme="minorEastAsia" w:hAnsiTheme="minorEastAsia" w:cs="ＭＳゴシック" w:hint="eastAsia"/>
          <w:color w:val="292929"/>
          <w:kern w:val="0"/>
          <w:sz w:val="40"/>
          <w:szCs w:val="21"/>
        </w:rPr>
        <w:t>半期</w:t>
      </w:r>
    </w:p>
    <w:p w14:paraId="5F626D28" w14:textId="77777777" w:rsid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p w14:paraId="5E029389"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92929"/>
          <w:kern w:val="0"/>
          <w:sz w:val="40"/>
          <w:szCs w:val="21"/>
        </w:rPr>
      </w:pPr>
    </w:p>
    <w:tbl>
      <w:tblPr>
        <w:tblStyle w:val="a6"/>
        <w:tblW w:w="0" w:type="auto"/>
        <w:tblInd w:w="4259" w:type="dxa"/>
        <w:tblLook w:val="04A0" w:firstRow="1" w:lastRow="0" w:firstColumn="1" w:lastColumn="0" w:noHBand="0" w:noVBand="1"/>
      </w:tblPr>
      <w:tblGrid>
        <w:gridCol w:w="1642"/>
        <w:gridCol w:w="1643"/>
        <w:gridCol w:w="1643"/>
      </w:tblGrid>
      <w:tr w:rsidR="003A70E5" w:rsidRPr="003A70E5" w14:paraId="6DCFB684" w14:textId="77777777" w:rsidTr="003A70E5">
        <w:tc>
          <w:tcPr>
            <w:tcW w:w="1642" w:type="dxa"/>
          </w:tcPr>
          <w:p w14:paraId="23E2E037"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測定団地数</w:t>
            </w:r>
          </w:p>
        </w:tc>
        <w:tc>
          <w:tcPr>
            <w:tcW w:w="1643" w:type="dxa"/>
          </w:tcPr>
          <w:p w14:paraId="51C0519B"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測定棟数</w:t>
            </w:r>
          </w:p>
        </w:tc>
        <w:tc>
          <w:tcPr>
            <w:tcW w:w="1643" w:type="dxa"/>
          </w:tcPr>
          <w:p w14:paraId="5A0786EA"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r w:rsidRPr="003A70E5">
              <w:rPr>
                <w:rFonts w:asciiTheme="minorEastAsia" w:hAnsiTheme="minorEastAsia" w:cs="ＭＳゴシック" w:hint="eastAsia"/>
                <w:color w:val="212121"/>
                <w:kern w:val="0"/>
                <w:sz w:val="24"/>
                <w:szCs w:val="21"/>
              </w:rPr>
              <w:t>測定戸数</w:t>
            </w:r>
          </w:p>
        </w:tc>
      </w:tr>
      <w:tr w:rsidR="003A70E5" w:rsidRPr="003A70E5" w14:paraId="4A4960C3" w14:textId="77777777" w:rsidTr="003A70E5">
        <w:tc>
          <w:tcPr>
            <w:tcW w:w="1642" w:type="dxa"/>
          </w:tcPr>
          <w:p w14:paraId="5499DB4A"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2D7E911B"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6B918FDF"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r>
      <w:tr w:rsidR="003A70E5" w:rsidRPr="003A70E5" w14:paraId="3A2B4559" w14:textId="77777777" w:rsidTr="003A70E5">
        <w:tc>
          <w:tcPr>
            <w:tcW w:w="1642" w:type="dxa"/>
          </w:tcPr>
          <w:p w14:paraId="7C11F154" w14:textId="77777777" w:rsidR="003A70E5" w:rsidRPr="003A70E5" w:rsidRDefault="003A70E5" w:rsidP="00681764">
            <w:pPr>
              <w:autoSpaceDE w:val="0"/>
              <w:autoSpaceDN w:val="0"/>
              <w:adjustRightInd w:val="0"/>
              <w:spacing w:line="0" w:lineRule="atLeast"/>
              <w:rPr>
                <w:rFonts w:asciiTheme="minorEastAsia" w:hAnsiTheme="minorEastAsia" w:cs="ＭＳゴシック"/>
                <w:color w:val="212121"/>
                <w:kern w:val="0"/>
                <w:sz w:val="24"/>
                <w:szCs w:val="21"/>
              </w:rPr>
            </w:pPr>
          </w:p>
        </w:tc>
        <w:tc>
          <w:tcPr>
            <w:tcW w:w="1643" w:type="dxa"/>
          </w:tcPr>
          <w:p w14:paraId="57641136"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c>
          <w:tcPr>
            <w:tcW w:w="1643" w:type="dxa"/>
          </w:tcPr>
          <w:p w14:paraId="34F51B76" w14:textId="77777777" w:rsidR="003A70E5" w:rsidRPr="003A70E5" w:rsidRDefault="003A70E5" w:rsidP="00681764">
            <w:pPr>
              <w:autoSpaceDE w:val="0"/>
              <w:autoSpaceDN w:val="0"/>
              <w:adjustRightInd w:val="0"/>
              <w:spacing w:line="0" w:lineRule="atLeast"/>
              <w:jc w:val="center"/>
              <w:rPr>
                <w:rFonts w:asciiTheme="minorEastAsia" w:hAnsiTheme="minorEastAsia" w:cs="ＭＳゴシック"/>
                <w:color w:val="212121"/>
                <w:kern w:val="0"/>
                <w:sz w:val="24"/>
                <w:szCs w:val="21"/>
              </w:rPr>
            </w:pPr>
          </w:p>
        </w:tc>
      </w:tr>
    </w:tbl>
    <w:p w14:paraId="29104C1D" w14:textId="77777777" w:rsidR="005E68A5" w:rsidRDefault="005E68A5" w:rsidP="00681764">
      <w:pPr>
        <w:autoSpaceDE w:val="0"/>
        <w:autoSpaceDN w:val="0"/>
        <w:adjustRightInd w:val="0"/>
        <w:spacing w:line="0" w:lineRule="atLeast"/>
        <w:jc w:val="left"/>
        <w:rPr>
          <w:rFonts w:asciiTheme="minorEastAsia" w:hAnsiTheme="minorEastAsia" w:cs="ＭＳゴシック"/>
          <w:color w:val="212121"/>
          <w:kern w:val="0"/>
          <w:sz w:val="24"/>
          <w:szCs w:val="21"/>
        </w:rPr>
      </w:pPr>
    </w:p>
    <w:p w14:paraId="7144B3C6" w14:textId="77777777" w:rsidR="005E68A5" w:rsidRDefault="005E68A5">
      <w:pPr>
        <w:widowControl/>
        <w:jc w:val="left"/>
        <w:rPr>
          <w:rFonts w:asciiTheme="minorEastAsia" w:hAnsiTheme="minorEastAsia" w:cs="ＭＳゴシック"/>
          <w:color w:val="212121"/>
          <w:kern w:val="0"/>
          <w:sz w:val="24"/>
          <w:szCs w:val="21"/>
        </w:rPr>
      </w:pPr>
      <w:r>
        <w:rPr>
          <w:rFonts w:asciiTheme="minorEastAsia" w:hAnsiTheme="minorEastAsia" w:cs="ＭＳゴシック"/>
          <w:color w:val="212121"/>
          <w:kern w:val="0"/>
          <w:sz w:val="24"/>
          <w:szCs w:val="21"/>
        </w:rPr>
        <w:br w:type="page"/>
      </w:r>
    </w:p>
    <w:p w14:paraId="73B19874" w14:textId="77777777" w:rsidR="005E68A5" w:rsidRPr="00F616F0" w:rsidRDefault="005E68A5" w:rsidP="005E68A5">
      <w:pPr>
        <w:autoSpaceDE w:val="0"/>
        <w:autoSpaceDN w:val="0"/>
        <w:adjustRightInd w:val="0"/>
        <w:spacing w:line="0" w:lineRule="atLeast"/>
        <w:jc w:val="left"/>
        <w:rPr>
          <w:rFonts w:asciiTheme="minorEastAsia" w:hAnsiTheme="minorEastAsia" w:cs="ＭＳゴシック"/>
          <w:color w:val="373737"/>
          <w:kern w:val="0"/>
          <w:sz w:val="24"/>
          <w:szCs w:val="21"/>
        </w:rPr>
      </w:pPr>
      <w:r w:rsidRPr="00F616F0">
        <w:rPr>
          <w:rFonts w:asciiTheme="minorEastAsia" w:hAnsiTheme="minorEastAsia" w:cs="ＭＳゴシック" w:hint="eastAsia"/>
          <w:color w:val="212121"/>
          <w:kern w:val="0"/>
          <w:sz w:val="24"/>
          <w:szCs w:val="21"/>
        </w:rPr>
        <w:lastRenderedPageBreak/>
        <w:t>【</w:t>
      </w:r>
      <w:r>
        <w:rPr>
          <w:rFonts w:asciiTheme="minorEastAsia" w:hAnsiTheme="minorEastAsia" w:cs="ＭＳゴシック" w:hint="eastAsia"/>
          <w:color w:val="212121"/>
          <w:kern w:val="0"/>
          <w:sz w:val="24"/>
          <w:szCs w:val="21"/>
        </w:rPr>
        <w:t>様式</w:t>
      </w:r>
      <w:r w:rsidRPr="00F616F0">
        <w:rPr>
          <w:rFonts w:asciiTheme="minorEastAsia" w:hAnsiTheme="minorEastAsia" w:cs="ＭＳゴシック" w:hint="eastAsia"/>
          <w:color w:val="4B4B4B"/>
          <w:kern w:val="0"/>
          <w:sz w:val="24"/>
          <w:szCs w:val="21"/>
        </w:rPr>
        <w:t xml:space="preserve">】　　　　　　　　　　　</w:t>
      </w:r>
      <w:r w:rsidRPr="00F616F0">
        <w:rPr>
          <w:rFonts w:asciiTheme="minorEastAsia" w:hAnsiTheme="minorEastAsia" w:cs="ＭＳゴシック" w:hint="eastAsia"/>
          <w:color w:val="373737"/>
          <w:kern w:val="0"/>
          <w:sz w:val="24"/>
          <w:szCs w:val="21"/>
        </w:rPr>
        <w:t>化学物質の室内濃度測定結果等報告書（様式１）</w:t>
      </w:r>
    </w:p>
    <w:tbl>
      <w:tblPr>
        <w:tblStyle w:val="a6"/>
        <w:tblW w:w="0" w:type="auto"/>
        <w:tblLook w:val="04A0" w:firstRow="1" w:lastRow="0" w:firstColumn="1" w:lastColumn="0" w:noHBand="0" w:noVBand="1"/>
      </w:tblPr>
      <w:tblGrid>
        <w:gridCol w:w="3337"/>
        <w:gridCol w:w="3338"/>
        <w:gridCol w:w="3337"/>
        <w:gridCol w:w="3338"/>
      </w:tblGrid>
      <w:tr w:rsidR="005E68A5" w14:paraId="0A472F59" w14:textId="77777777" w:rsidTr="00EA2E79">
        <w:tc>
          <w:tcPr>
            <w:tcW w:w="3337" w:type="dxa"/>
            <w:tcBorders>
              <w:top w:val="single" w:sz="4" w:space="0" w:color="auto"/>
              <w:bottom w:val="nil"/>
              <w:right w:val="nil"/>
            </w:tcBorders>
          </w:tcPr>
          <w:p w14:paraId="7F329F23"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明朝" w:hint="eastAsia"/>
                <w:color w:val="4B4B4B"/>
                <w:kern w:val="0"/>
                <w:szCs w:val="21"/>
              </w:rPr>
              <w:t>○整理番号等</w:t>
            </w:r>
          </w:p>
          <w:p w14:paraId="540FEB70" w14:textId="77777777" w:rsidR="005E68A5" w:rsidRDefault="005E68A5" w:rsidP="00EA2E79">
            <w:pPr>
              <w:autoSpaceDE w:val="0"/>
              <w:autoSpaceDN w:val="0"/>
              <w:adjustRightInd w:val="0"/>
              <w:spacing w:line="0" w:lineRule="atLeast"/>
              <w:jc w:val="left"/>
              <w:rPr>
                <w:rFonts w:asciiTheme="minorEastAsia" w:hAnsiTheme="minorEastAsia" w:cs="ＭＳゴシック"/>
                <w:color w:val="373737"/>
                <w:kern w:val="0"/>
                <w:szCs w:val="21"/>
              </w:rPr>
            </w:pPr>
            <w:r>
              <w:rPr>
                <w:rFonts w:asciiTheme="minorEastAsia" w:hAnsiTheme="minorEastAsia" w:cs="ＭＳゴシック" w:hint="eastAsia"/>
                <w:color w:val="373737"/>
                <w:kern w:val="0"/>
                <w:szCs w:val="21"/>
              </w:rPr>
              <w:t>・県番号</w:t>
            </w:r>
          </w:p>
          <w:p w14:paraId="01C80CEB" w14:textId="77777777" w:rsidR="005E68A5" w:rsidRDefault="005E68A5" w:rsidP="00EA2E79">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5E5E5E"/>
                <w:kern w:val="0"/>
                <w:szCs w:val="21"/>
              </w:rPr>
              <w:t>・整理番号</w:t>
            </w:r>
          </w:p>
          <w:p w14:paraId="72A4560E"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373737"/>
                <w:kern w:val="0"/>
                <w:szCs w:val="21"/>
              </w:rPr>
              <w:t>・都道</w:t>
            </w:r>
            <w:r w:rsidRPr="00685F62">
              <w:rPr>
                <w:rFonts w:asciiTheme="minorEastAsia" w:hAnsiTheme="minorEastAsia" w:cs="ＭＳゴシック" w:hint="eastAsia"/>
                <w:color w:val="4B4B4B"/>
                <w:kern w:val="0"/>
                <w:szCs w:val="21"/>
              </w:rPr>
              <w:t>府県名</w:t>
            </w:r>
          </w:p>
          <w:p w14:paraId="25864A41" w14:textId="77777777" w:rsidR="005E68A5" w:rsidRDefault="005E68A5" w:rsidP="00EA2E79">
            <w:pPr>
              <w:autoSpaceDE w:val="0"/>
              <w:autoSpaceDN w:val="0"/>
              <w:adjustRightInd w:val="0"/>
              <w:spacing w:line="0" w:lineRule="atLeast"/>
              <w:jc w:val="left"/>
              <w:rPr>
                <w:rFonts w:asciiTheme="minorEastAsia" w:hAnsiTheme="minorEastAsia" w:cs="ＭＳゴシック"/>
                <w:color w:val="212121"/>
                <w:kern w:val="0"/>
                <w:szCs w:val="21"/>
              </w:rPr>
            </w:pPr>
            <w:r>
              <w:rPr>
                <w:rFonts w:asciiTheme="minorEastAsia" w:hAnsiTheme="minorEastAsia" w:cs="ＭＳゴシック" w:hint="eastAsia"/>
                <w:color w:val="212121"/>
                <w:kern w:val="0"/>
                <w:szCs w:val="21"/>
              </w:rPr>
              <w:t>・事業主体名</w:t>
            </w:r>
          </w:p>
          <w:p w14:paraId="2BDB7110" w14:textId="77777777" w:rsidR="005E68A5" w:rsidRPr="00685F62" w:rsidRDefault="005E68A5" w:rsidP="00EA2E79">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212121"/>
                <w:kern w:val="0"/>
                <w:szCs w:val="21"/>
              </w:rPr>
              <w:t>・種類</w:t>
            </w:r>
          </w:p>
        </w:tc>
        <w:tc>
          <w:tcPr>
            <w:tcW w:w="3338" w:type="dxa"/>
            <w:tcBorders>
              <w:top w:val="single" w:sz="4" w:space="0" w:color="auto"/>
              <w:left w:val="nil"/>
              <w:bottom w:val="nil"/>
            </w:tcBorders>
          </w:tcPr>
          <w:p w14:paraId="1C8D374D" w14:textId="77777777" w:rsidR="005E68A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p>
          <w:p w14:paraId="708F3932" w14:textId="77777777" w:rsidR="005E68A5" w:rsidRPr="003A70E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r w:rsidRPr="003A70E5">
              <w:rPr>
                <w:rFonts w:asciiTheme="minorEastAsia" w:hAnsiTheme="minorEastAsia" w:cs="ＭＳゴシック"/>
                <w:color w:val="4B4B4B"/>
                <w:kern w:val="0"/>
                <w:szCs w:val="21"/>
              </w:rPr>
              <w:t xml:space="preserve"> </w:t>
            </w:r>
          </w:p>
          <w:p w14:paraId="41922428" w14:textId="77777777" w:rsidR="005E68A5" w:rsidRPr="003A70E5" w:rsidRDefault="005E68A5" w:rsidP="00EA2E79">
            <w:pPr>
              <w:autoSpaceDE w:val="0"/>
              <w:autoSpaceDN w:val="0"/>
              <w:adjustRightInd w:val="0"/>
              <w:spacing w:line="0" w:lineRule="atLeast"/>
              <w:jc w:val="left"/>
              <w:rPr>
                <w:rFonts w:asciiTheme="minorEastAsia" w:hAnsiTheme="minorEastAsia" w:cs="ＭＳゴシック"/>
                <w:color w:val="4B4B4B"/>
                <w:kern w:val="0"/>
                <w:szCs w:val="21"/>
              </w:rPr>
            </w:pPr>
          </w:p>
        </w:tc>
        <w:tc>
          <w:tcPr>
            <w:tcW w:w="3337" w:type="dxa"/>
            <w:tcBorders>
              <w:top w:val="single" w:sz="4" w:space="0" w:color="auto"/>
              <w:bottom w:val="nil"/>
              <w:right w:val="nil"/>
            </w:tcBorders>
          </w:tcPr>
          <w:p w14:paraId="1E81E91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○住戸概要</w:t>
            </w:r>
          </w:p>
          <w:p w14:paraId="78D74FD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・号室</w:t>
            </w:r>
          </w:p>
          <w:p w14:paraId="7720134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・部屋のある階（階）</w:t>
            </w:r>
          </w:p>
          <w:p w14:paraId="2490489C"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・間取り</w:t>
            </w:r>
          </w:p>
          <w:p w14:paraId="4E3E5CF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・床面積（㎡）</w:t>
            </w:r>
          </w:p>
          <w:p w14:paraId="498156D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・全般換気設備</w:t>
            </w:r>
          </w:p>
          <w:p w14:paraId="01ED00D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・局所換気設備</w:t>
            </w:r>
          </w:p>
        </w:tc>
        <w:tc>
          <w:tcPr>
            <w:tcW w:w="3338" w:type="dxa"/>
            <w:tcBorders>
              <w:top w:val="single" w:sz="4" w:space="0" w:color="auto"/>
              <w:left w:val="nil"/>
              <w:bottom w:val="nil"/>
            </w:tcBorders>
          </w:tcPr>
          <w:p w14:paraId="7C45512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147073D3" w14:textId="77777777" w:rsidTr="00EA2E79">
        <w:trPr>
          <w:trHeight w:val="1969"/>
        </w:trPr>
        <w:tc>
          <w:tcPr>
            <w:tcW w:w="3337" w:type="dxa"/>
            <w:tcBorders>
              <w:top w:val="nil"/>
              <w:bottom w:val="nil"/>
              <w:right w:val="nil"/>
            </w:tcBorders>
          </w:tcPr>
          <w:p w14:paraId="67F01C35"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○測定物質の濃度(ppm)</w:t>
            </w:r>
          </w:p>
          <w:p w14:paraId="017703E9"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a.</w:t>
            </w:r>
            <w:r>
              <w:rPr>
                <w:rFonts w:asciiTheme="minorEastAsia" w:hAnsiTheme="minorEastAsia" w:cs="ＭＳゴシック" w:hint="eastAsia"/>
                <w:kern w:val="0"/>
                <w:szCs w:val="21"/>
              </w:rPr>
              <w:t>ホルムアルデヒド</w:t>
            </w:r>
          </w:p>
          <w:p w14:paraId="4DDDAF46" w14:textId="77777777" w:rsidR="005E68A5" w:rsidRPr="002F0905" w:rsidRDefault="005E68A5" w:rsidP="00EA2E79">
            <w:pPr>
              <w:autoSpaceDE w:val="0"/>
              <w:autoSpaceDN w:val="0"/>
              <w:adjustRightInd w:val="0"/>
              <w:spacing w:line="0" w:lineRule="atLeast"/>
              <w:jc w:val="left"/>
              <w:rPr>
                <w:rFonts w:asciiTheme="minorEastAsia" w:hAnsiTheme="minorEastAsia" w:cs="ＭＳ明朝"/>
                <w:kern w:val="0"/>
                <w:szCs w:val="21"/>
              </w:rPr>
            </w:pPr>
            <w:r w:rsidRPr="002F0905">
              <w:rPr>
                <w:rFonts w:asciiTheme="minorEastAsia" w:hAnsiTheme="minorEastAsia" w:cs="ＭＳゴシック" w:hint="eastAsia"/>
                <w:kern w:val="0"/>
                <w:szCs w:val="21"/>
              </w:rPr>
              <w:t>b.アセトアルデヒド</w:t>
            </w:r>
          </w:p>
          <w:p w14:paraId="4C9A0206"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c.</w:t>
            </w:r>
            <w:r>
              <w:rPr>
                <w:rFonts w:asciiTheme="minorEastAsia" w:hAnsiTheme="minorEastAsia" w:cs="ＭＳゴシック" w:hint="eastAsia"/>
                <w:kern w:val="0"/>
                <w:szCs w:val="21"/>
              </w:rPr>
              <w:t>トルエン</w:t>
            </w:r>
          </w:p>
          <w:p w14:paraId="4B4C6D35"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d.キシレン</w:t>
            </w:r>
          </w:p>
          <w:p w14:paraId="4E06599A"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明朝"/>
                <w:kern w:val="0"/>
                <w:szCs w:val="21"/>
              </w:rPr>
              <w:t>e.</w:t>
            </w:r>
            <w:r>
              <w:rPr>
                <w:rFonts w:asciiTheme="minorEastAsia" w:hAnsiTheme="minorEastAsia" w:cs="ＭＳゴシック" w:hint="eastAsia"/>
                <w:kern w:val="0"/>
                <w:szCs w:val="21"/>
              </w:rPr>
              <w:t>エチル</w:t>
            </w:r>
            <w:r w:rsidRPr="001203F4">
              <w:rPr>
                <w:rFonts w:asciiTheme="minorEastAsia" w:hAnsiTheme="minorEastAsia" w:cs="ＭＳゴシック" w:hint="eastAsia"/>
                <w:kern w:val="0"/>
                <w:szCs w:val="21"/>
              </w:rPr>
              <w:t>ベンゼン</w:t>
            </w:r>
          </w:p>
          <w:p w14:paraId="64A8507F" w14:textId="77777777" w:rsidR="005E68A5" w:rsidRPr="001203F4" w:rsidRDefault="005E68A5" w:rsidP="00EA2E79">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f.スチレン</w:t>
            </w:r>
          </w:p>
        </w:tc>
        <w:tc>
          <w:tcPr>
            <w:tcW w:w="3338" w:type="dxa"/>
            <w:tcBorders>
              <w:top w:val="nil"/>
              <w:left w:val="nil"/>
              <w:bottom w:val="nil"/>
            </w:tcBorders>
          </w:tcPr>
          <w:p w14:paraId="2824F307"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top w:val="nil"/>
              <w:bottom w:val="nil"/>
              <w:right w:val="nil"/>
            </w:tcBorders>
          </w:tcPr>
          <w:p w14:paraId="2C8C13A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○測定室概要</w:t>
            </w:r>
          </w:p>
          <w:p w14:paraId="14DBE6A3"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・部屋の名称</w:t>
            </w:r>
          </w:p>
          <w:p w14:paraId="532BA85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・部屋の広さ（帖）</w:t>
            </w:r>
          </w:p>
          <w:p w14:paraId="4CE538F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・開口部の向き</w:t>
            </w:r>
          </w:p>
          <w:p w14:paraId="10C73A2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・測定室の冷暖房設備</w:t>
            </w:r>
          </w:p>
          <w:p w14:paraId="460E4BD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top w:val="nil"/>
              <w:left w:val="nil"/>
              <w:bottom w:val="nil"/>
            </w:tcBorders>
          </w:tcPr>
          <w:p w14:paraId="2D7FA1D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2B99ACED" w14:textId="77777777" w:rsidTr="00EA2E79">
        <w:trPr>
          <w:trHeight w:val="341"/>
        </w:trPr>
        <w:tc>
          <w:tcPr>
            <w:tcW w:w="6675" w:type="dxa"/>
            <w:gridSpan w:val="2"/>
            <w:tcBorders>
              <w:top w:val="nil"/>
              <w:bottom w:val="single" w:sz="4" w:space="0" w:color="auto"/>
            </w:tcBorders>
          </w:tcPr>
          <w:p w14:paraId="39181A67"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ゴシック" w:hint="eastAsia"/>
                <w:kern w:val="0"/>
                <w:szCs w:val="21"/>
              </w:rPr>
              <w:t>（１つでも指針値を上回ったら様式２を作成）</w:t>
            </w:r>
          </w:p>
        </w:tc>
        <w:tc>
          <w:tcPr>
            <w:tcW w:w="6675" w:type="dxa"/>
            <w:gridSpan w:val="2"/>
            <w:tcBorders>
              <w:top w:val="nil"/>
              <w:bottom w:val="single" w:sz="4" w:space="0" w:color="auto"/>
            </w:tcBorders>
          </w:tcPr>
          <w:p w14:paraId="6CB9B676"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534F8FB4" w14:textId="77777777" w:rsidTr="00EA2E79">
        <w:trPr>
          <w:trHeight w:val="3006"/>
        </w:trPr>
        <w:tc>
          <w:tcPr>
            <w:tcW w:w="3337" w:type="dxa"/>
            <w:tcBorders>
              <w:bottom w:val="single" w:sz="4" w:space="0" w:color="auto"/>
              <w:right w:val="nil"/>
            </w:tcBorders>
          </w:tcPr>
          <w:p w14:paraId="418BD4D7"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○住棟概要</w:t>
            </w:r>
          </w:p>
          <w:p w14:paraId="2C7126A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・所在地</w:t>
            </w:r>
          </w:p>
          <w:p w14:paraId="0BE4B9C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・団地名，棟名</w:t>
            </w:r>
          </w:p>
          <w:p w14:paraId="60B6AF7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・建て方</w:t>
            </w:r>
          </w:p>
          <w:p w14:paraId="5B77968B"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・工法</w:t>
            </w:r>
          </w:p>
          <w:p w14:paraId="15D7328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・階数（階）</w:t>
            </w:r>
          </w:p>
          <w:p w14:paraId="7BBB462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・戸数（戸）</w:t>
            </w:r>
          </w:p>
          <w:p w14:paraId="5A802F5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・着工年月日</w:t>
            </w:r>
          </w:p>
          <w:p w14:paraId="02A44A1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・内装工事完了年月日</w:t>
            </w:r>
          </w:p>
          <w:p w14:paraId="73BBEE8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・竣工年月日</w:t>
            </w:r>
          </w:p>
        </w:tc>
        <w:tc>
          <w:tcPr>
            <w:tcW w:w="3338" w:type="dxa"/>
            <w:tcBorders>
              <w:left w:val="nil"/>
              <w:bottom w:val="single" w:sz="4" w:space="0" w:color="auto"/>
            </w:tcBorders>
          </w:tcPr>
          <w:p w14:paraId="0BBAD9DD" w14:textId="77777777" w:rsidR="005E68A5" w:rsidRPr="003A70E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bottom w:val="single" w:sz="4" w:space="0" w:color="auto"/>
              <w:right w:val="nil"/>
            </w:tcBorders>
          </w:tcPr>
          <w:p w14:paraId="1A44A07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○採取条件</w:t>
            </w:r>
          </w:p>
          <w:p w14:paraId="55CCE36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・測定器具の名称</w:t>
            </w:r>
          </w:p>
          <w:p w14:paraId="303BB42A"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・製造者又は販売者</w:t>
            </w:r>
          </w:p>
          <w:p w14:paraId="7D7B845F"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a,b</w:t>
            </w:r>
            <w:proofErr w:type="spellEnd"/>
            <w:r>
              <w:rPr>
                <w:rFonts w:asciiTheme="minorEastAsia" w:hAnsiTheme="minorEastAsia" w:cs="ＭＳ明朝" w:hint="eastAsia"/>
                <w:color w:val="4B4B4B"/>
                <w:kern w:val="0"/>
                <w:szCs w:val="21"/>
              </w:rPr>
              <w:t>）</w:t>
            </w:r>
          </w:p>
          <w:p w14:paraId="06923DE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c,d,g,f</w:t>
            </w:r>
            <w:proofErr w:type="spellEnd"/>
            <w:r>
              <w:rPr>
                <w:rFonts w:asciiTheme="minorEastAsia" w:hAnsiTheme="minorEastAsia" w:cs="ＭＳ明朝"/>
                <w:color w:val="4B4B4B"/>
                <w:kern w:val="0"/>
                <w:szCs w:val="21"/>
              </w:rPr>
              <w:t>）</w:t>
            </w:r>
          </w:p>
          <w:p w14:paraId="335D9778"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・採取開始年月日</w:t>
            </w:r>
          </w:p>
          <w:p w14:paraId="28889430"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・採取時刻</w:t>
            </w:r>
          </w:p>
          <w:p w14:paraId="1AA9B4C1"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・室温(℃)</w:t>
            </w:r>
          </w:p>
          <w:p w14:paraId="7B88163E"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・相対湿度(%)</w:t>
            </w:r>
          </w:p>
          <w:p w14:paraId="2ECA4954"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・天候</w:t>
            </w:r>
          </w:p>
          <w:p w14:paraId="216BD849"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・日照の状況</w:t>
            </w:r>
          </w:p>
          <w:p w14:paraId="415527E9"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・冷暖房設備の使用状況</w:t>
            </w:r>
          </w:p>
        </w:tc>
        <w:tc>
          <w:tcPr>
            <w:tcW w:w="3338" w:type="dxa"/>
            <w:tcBorders>
              <w:left w:val="nil"/>
              <w:bottom w:val="single" w:sz="4" w:space="0" w:color="auto"/>
            </w:tcBorders>
          </w:tcPr>
          <w:p w14:paraId="7AE8E2BE" w14:textId="77777777" w:rsidR="005E68A5" w:rsidRPr="00F616F0"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r w:rsidR="005E68A5" w14:paraId="6ECB9118" w14:textId="77777777" w:rsidTr="00EA2E79">
        <w:trPr>
          <w:trHeight w:val="461"/>
        </w:trPr>
        <w:tc>
          <w:tcPr>
            <w:tcW w:w="3337" w:type="dxa"/>
            <w:tcBorders>
              <w:left w:val="nil"/>
              <w:bottom w:val="nil"/>
              <w:right w:val="nil"/>
            </w:tcBorders>
          </w:tcPr>
          <w:p w14:paraId="2E48CFD2"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left w:val="nil"/>
              <w:bottom w:val="nil"/>
              <w:right w:val="nil"/>
            </w:tcBorders>
          </w:tcPr>
          <w:p w14:paraId="3A59868D"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left w:val="nil"/>
              <w:bottom w:val="nil"/>
              <w:right w:val="nil"/>
            </w:tcBorders>
          </w:tcPr>
          <w:p w14:paraId="178BB235"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left w:val="nil"/>
              <w:bottom w:val="nil"/>
              <w:right w:val="nil"/>
            </w:tcBorders>
          </w:tcPr>
          <w:p w14:paraId="65404CB4" w14:textId="77777777" w:rsidR="005E68A5" w:rsidRDefault="005E68A5" w:rsidP="00EA2E79">
            <w:pPr>
              <w:autoSpaceDE w:val="0"/>
              <w:autoSpaceDN w:val="0"/>
              <w:adjustRightInd w:val="0"/>
              <w:spacing w:line="0" w:lineRule="atLeast"/>
              <w:jc w:val="left"/>
              <w:rPr>
                <w:rFonts w:asciiTheme="minorEastAsia" w:hAnsiTheme="minorEastAsia" w:cs="ＭＳ明朝"/>
                <w:color w:val="4B4B4B"/>
                <w:kern w:val="0"/>
                <w:szCs w:val="21"/>
              </w:rPr>
            </w:pPr>
          </w:p>
        </w:tc>
      </w:tr>
    </w:tbl>
    <w:p w14:paraId="128A41A7" w14:textId="77777777" w:rsidR="003A70E5" w:rsidRPr="00F616F0" w:rsidRDefault="00685F62" w:rsidP="00681764">
      <w:pPr>
        <w:autoSpaceDE w:val="0"/>
        <w:autoSpaceDN w:val="0"/>
        <w:adjustRightInd w:val="0"/>
        <w:spacing w:line="0" w:lineRule="atLeast"/>
        <w:jc w:val="left"/>
        <w:rPr>
          <w:rFonts w:asciiTheme="minorEastAsia" w:hAnsiTheme="minorEastAsia" w:cs="ＭＳゴシック"/>
          <w:color w:val="373737"/>
          <w:kern w:val="0"/>
          <w:sz w:val="24"/>
          <w:szCs w:val="21"/>
        </w:rPr>
      </w:pPr>
      <w:r w:rsidRPr="00F616F0">
        <w:rPr>
          <w:rFonts w:asciiTheme="minorEastAsia" w:hAnsiTheme="minorEastAsia" w:cs="ＭＳゴシック" w:hint="eastAsia"/>
          <w:color w:val="212121"/>
          <w:kern w:val="0"/>
          <w:sz w:val="24"/>
          <w:szCs w:val="21"/>
        </w:rPr>
        <w:lastRenderedPageBreak/>
        <w:t>【</w:t>
      </w:r>
      <w:r w:rsidR="003A70E5" w:rsidRPr="00F616F0">
        <w:rPr>
          <w:rFonts w:asciiTheme="minorEastAsia" w:hAnsiTheme="minorEastAsia" w:cs="ＭＳゴシック" w:hint="eastAsia"/>
          <w:color w:val="4B4B4B"/>
          <w:kern w:val="0"/>
          <w:sz w:val="24"/>
          <w:szCs w:val="21"/>
        </w:rPr>
        <w:t>記載例</w:t>
      </w:r>
      <w:r w:rsidRPr="00F616F0">
        <w:rPr>
          <w:rFonts w:asciiTheme="minorEastAsia" w:hAnsiTheme="minorEastAsia" w:cs="ＭＳゴシック" w:hint="eastAsia"/>
          <w:color w:val="4B4B4B"/>
          <w:kern w:val="0"/>
          <w:sz w:val="24"/>
          <w:szCs w:val="21"/>
        </w:rPr>
        <w:t>】</w:t>
      </w:r>
      <w:r w:rsidR="00F616F0" w:rsidRPr="00F616F0">
        <w:rPr>
          <w:rFonts w:asciiTheme="minorEastAsia" w:hAnsiTheme="minorEastAsia" w:cs="ＭＳゴシック" w:hint="eastAsia"/>
          <w:color w:val="4B4B4B"/>
          <w:kern w:val="0"/>
          <w:sz w:val="24"/>
          <w:szCs w:val="21"/>
        </w:rPr>
        <w:t xml:space="preserve">　　　　　　　　　　　</w:t>
      </w:r>
      <w:r w:rsidR="003A70E5" w:rsidRPr="00F616F0">
        <w:rPr>
          <w:rFonts w:asciiTheme="minorEastAsia" w:hAnsiTheme="minorEastAsia" w:cs="ＭＳゴシック" w:hint="eastAsia"/>
          <w:color w:val="373737"/>
          <w:kern w:val="0"/>
          <w:sz w:val="24"/>
          <w:szCs w:val="21"/>
        </w:rPr>
        <w:t>化学物質の室内濃度測定結果等報告書（様式１）</w:t>
      </w:r>
    </w:p>
    <w:tbl>
      <w:tblPr>
        <w:tblStyle w:val="a6"/>
        <w:tblW w:w="0" w:type="auto"/>
        <w:tblLook w:val="04A0" w:firstRow="1" w:lastRow="0" w:firstColumn="1" w:lastColumn="0" w:noHBand="0" w:noVBand="1"/>
      </w:tblPr>
      <w:tblGrid>
        <w:gridCol w:w="3337"/>
        <w:gridCol w:w="3338"/>
        <w:gridCol w:w="3337"/>
        <w:gridCol w:w="3338"/>
      </w:tblGrid>
      <w:tr w:rsidR="00F616F0" w14:paraId="7DBB5EEA" w14:textId="77777777" w:rsidTr="00F616F0">
        <w:tc>
          <w:tcPr>
            <w:tcW w:w="3337" w:type="dxa"/>
            <w:tcBorders>
              <w:bottom w:val="nil"/>
              <w:right w:val="nil"/>
            </w:tcBorders>
          </w:tcPr>
          <w:p w14:paraId="5D0567ED"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明朝" w:hint="eastAsia"/>
                <w:color w:val="4B4B4B"/>
                <w:kern w:val="0"/>
                <w:szCs w:val="21"/>
              </w:rPr>
              <w:t>○整理番号等</w:t>
            </w:r>
          </w:p>
          <w:p w14:paraId="3370DB25" w14:textId="77777777" w:rsidR="00F616F0" w:rsidRDefault="00F616F0" w:rsidP="00681764">
            <w:pPr>
              <w:autoSpaceDE w:val="0"/>
              <w:autoSpaceDN w:val="0"/>
              <w:adjustRightInd w:val="0"/>
              <w:spacing w:line="0" w:lineRule="atLeast"/>
              <w:jc w:val="left"/>
              <w:rPr>
                <w:rFonts w:asciiTheme="minorEastAsia" w:hAnsiTheme="minorEastAsia" w:cs="ＭＳゴシック"/>
                <w:color w:val="373737"/>
                <w:kern w:val="0"/>
                <w:szCs w:val="21"/>
              </w:rPr>
            </w:pPr>
            <w:r>
              <w:rPr>
                <w:rFonts w:asciiTheme="minorEastAsia" w:hAnsiTheme="minorEastAsia" w:cs="ＭＳゴシック" w:hint="eastAsia"/>
                <w:color w:val="373737"/>
                <w:kern w:val="0"/>
                <w:szCs w:val="21"/>
              </w:rPr>
              <w:t>・県番号</w:t>
            </w:r>
          </w:p>
          <w:p w14:paraId="0B93F170" w14:textId="77777777" w:rsidR="00F616F0" w:rsidRDefault="00F616F0" w:rsidP="00681764">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5E5E5E"/>
                <w:kern w:val="0"/>
                <w:szCs w:val="21"/>
              </w:rPr>
              <w:t>・整理番号</w:t>
            </w:r>
          </w:p>
          <w:p w14:paraId="45A204BE"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373737"/>
                <w:kern w:val="0"/>
                <w:szCs w:val="21"/>
              </w:rPr>
              <w:t>・都道</w:t>
            </w:r>
            <w:r w:rsidRPr="00685F62">
              <w:rPr>
                <w:rFonts w:asciiTheme="minorEastAsia" w:hAnsiTheme="minorEastAsia" w:cs="ＭＳゴシック" w:hint="eastAsia"/>
                <w:color w:val="4B4B4B"/>
                <w:kern w:val="0"/>
                <w:szCs w:val="21"/>
              </w:rPr>
              <w:t>府県名</w:t>
            </w:r>
          </w:p>
          <w:p w14:paraId="739CC98F" w14:textId="77777777" w:rsidR="00F616F0" w:rsidRDefault="00F616F0" w:rsidP="00681764">
            <w:pPr>
              <w:autoSpaceDE w:val="0"/>
              <w:autoSpaceDN w:val="0"/>
              <w:adjustRightInd w:val="0"/>
              <w:spacing w:line="0" w:lineRule="atLeast"/>
              <w:jc w:val="left"/>
              <w:rPr>
                <w:rFonts w:asciiTheme="minorEastAsia" w:hAnsiTheme="minorEastAsia" w:cs="ＭＳゴシック"/>
                <w:color w:val="212121"/>
                <w:kern w:val="0"/>
                <w:szCs w:val="21"/>
              </w:rPr>
            </w:pPr>
            <w:r>
              <w:rPr>
                <w:rFonts w:asciiTheme="minorEastAsia" w:hAnsiTheme="minorEastAsia" w:cs="ＭＳゴシック" w:hint="eastAsia"/>
                <w:color w:val="212121"/>
                <w:kern w:val="0"/>
                <w:szCs w:val="21"/>
              </w:rPr>
              <w:t>・事業主体名</w:t>
            </w:r>
          </w:p>
          <w:p w14:paraId="60ED594D" w14:textId="77777777" w:rsidR="00F616F0" w:rsidRPr="00685F62" w:rsidRDefault="00F616F0" w:rsidP="00681764">
            <w:pPr>
              <w:autoSpaceDE w:val="0"/>
              <w:autoSpaceDN w:val="0"/>
              <w:adjustRightInd w:val="0"/>
              <w:spacing w:line="0" w:lineRule="atLeast"/>
              <w:jc w:val="left"/>
              <w:rPr>
                <w:rFonts w:asciiTheme="minorEastAsia" w:hAnsiTheme="minorEastAsia" w:cs="ＭＳゴシック"/>
                <w:color w:val="5E5E5E"/>
                <w:kern w:val="0"/>
                <w:szCs w:val="21"/>
              </w:rPr>
            </w:pPr>
            <w:r>
              <w:rPr>
                <w:rFonts w:asciiTheme="minorEastAsia" w:hAnsiTheme="minorEastAsia" w:cs="ＭＳゴシック" w:hint="eastAsia"/>
                <w:color w:val="212121"/>
                <w:kern w:val="0"/>
                <w:szCs w:val="21"/>
              </w:rPr>
              <w:t>・種類</w:t>
            </w:r>
          </w:p>
        </w:tc>
        <w:tc>
          <w:tcPr>
            <w:tcW w:w="3338" w:type="dxa"/>
            <w:tcBorders>
              <w:left w:val="nil"/>
              <w:bottom w:val="nil"/>
            </w:tcBorders>
          </w:tcPr>
          <w:p w14:paraId="0C87BD9C"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p>
          <w:p w14:paraId="4E81CCF5"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13</w:t>
            </w:r>
          </w:p>
          <w:p w14:paraId="64A0B130"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1-1</w:t>
            </w:r>
          </w:p>
          <w:p w14:paraId="03BA64A5"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東京都</w:t>
            </w:r>
          </w:p>
          <w:p w14:paraId="20B3B821" w14:textId="77777777" w:rsidR="00F616F0"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○○市</w:t>
            </w:r>
          </w:p>
          <w:p w14:paraId="29AB8795" w14:textId="77777777" w:rsidR="00F616F0" w:rsidRPr="003A70E5" w:rsidRDefault="00F616F0" w:rsidP="00681764">
            <w:pPr>
              <w:autoSpaceDE w:val="0"/>
              <w:autoSpaceDN w:val="0"/>
              <w:adjustRightInd w:val="0"/>
              <w:spacing w:line="0" w:lineRule="atLeast"/>
              <w:jc w:val="left"/>
              <w:rPr>
                <w:rFonts w:asciiTheme="minorEastAsia" w:hAnsiTheme="minorEastAsia" w:cs="ＭＳゴシック"/>
                <w:color w:val="4B4B4B"/>
                <w:kern w:val="0"/>
                <w:szCs w:val="21"/>
              </w:rPr>
            </w:pPr>
            <w:r>
              <w:rPr>
                <w:rFonts w:asciiTheme="minorEastAsia" w:hAnsiTheme="minorEastAsia" w:cs="ＭＳゴシック" w:hint="eastAsia"/>
                <w:color w:val="4B4B4B"/>
                <w:kern w:val="0"/>
                <w:szCs w:val="21"/>
              </w:rPr>
              <w:t>公営住宅</w:t>
            </w:r>
          </w:p>
        </w:tc>
        <w:tc>
          <w:tcPr>
            <w:tcW w:w="3337" w:type="dxa"/>
            <w:tcBorders>
              <w:bottom w:val="nil"/>
              <w:right w:val="nil"/>
            </w:tcBorders>
          </w:tcPr>
          <w:p w14:paraId="347D1E7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○住戸概要</w:t>
            </w:r>
          </w:p>
          <w:p w14:paraId="3F05C18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・号室</w:t>
            </w:r>
          </w:p>
          <w:p w14:paraId="5ADEF24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・部屋のある階（階）</w:t>
            </w:r>
          </w:p>
          <w:p w14:paraId="360230A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・間取り</w:t>
            </w:r>
          </w:p>
          <w:p w14:paraId="0D11C88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・床面積（㎡）</w:t>
            </w:r>
          </w:p>
          <w:p w14:paraId="7E474DB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・全般換気設備</w:t>
            </w:r>
          </w:p>
          <w:p w14:paraId="107D61C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・局所換気設備</w:t>
            </w:r>
          </w:p>
        </w:tc>
        <w:tc>
          <w:tcPr>
            <w:tcW w:w="3338" w:type="dxa"/>
            <w:tcBorders>
              <w:left w:val="nil"/>
              <w:bottom w:val="nil"/>
            </w:tcBorders>
          </w:tcPr>
          <w:p w14:paraId="351D430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3EA1F3D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505</w:t>
            </w:r>
          </w:p>
          <w:p w14:paraId="66140F5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5</w:t>
            </w:r>
          </w:p>
          <w:p w14:paraId="2A9E4C9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3LDK</w:t>
            </w:r>
          </w:p>
          <w:p w14:paraId="15ECDC4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70.0</w:t>
            </w:r>
          </w:p>
          <w:p w14:paraId="3ACA613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第１種機械換気設備</w:t>
            </w:r>
          </w:p>
          <w:p w14:paraId="010025E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台所・トイレ・浴室</w:t>
            </w:r>
          </w:p>
        </w:tc>
      </w:tr>
      <w:tr w:rsidR="00F616F0" w14:paraId="54E842A3" w14:textId="77777777" w:rsidTr="00F616F0">
        <w:trPr>
          <w:trHeight w:val="1969"/>
        </w:trPr>
        <w:tc>
          <w:tcPr>
            <w:tcW w:w="3337" w:type="dxa"/>
            <w:tcBorders>
              <w:top w:val="nil"/>
              <w:bottom w:val="nil"/>
              <w:right w:val="nil"/>
            </w:tcBorders>
          </w:tcPr>
          <w:p w14:paraId="18354035"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○測定物質の濃度(ppm)</w:t>
            </w:r>
          </w:p>
          <w:p w14:paraId="4DECE062"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a.</w:t>
            </w:r>
            <w:r>
              <w:rPr>
                <w:rFonts w:asciiTheme="minorEastAsia" w:hAnsiTheme="minorEastAsia" w:cs="ＭＳゴシック" w:hint="eastAsia"/>
                <w:kern w:val="0"/>
                <w:szCs w:val="21"/>
              </w:rPr>
              <w:t>ホルムアルデヒド</w:t>
            </w:r>
          </w:p>
          <w:p w14:paraId="1368F31C" w14:textId="77777777" w:rsidR="00F616F0" w:rsidRPr="002F0905" w:rsidRDefault="00F616F0" w:rsidP="00681764">
            <w:pPr>
              <w:autoSpaceDE w:val="0"/>
              <w:autoSpaceDN w:val="0"/>
              <w:adjustRightInd w:val="0"/>
              <w:spacing w:line="0" w:lineRule="atLeast"/>
              <w:jc w:val="left"/>
              <w:rPr>
                <w:rFonts w:asciiTheme="minorEastAsia" w:hAnsiTheme="minorEastAsia" w:cs="ＭＳ明朝"/>
                <w:kern w:val="0"/>
                <w:szCs w:val="21"/>
              </w:rPr>
            </w:pPr>
            <w:r w:rsidRPr="002F0905">
              <w:rPr>
                <w:rFonts w:asciiTheme="minorEastAsia" w:hAnsiTheme="minorEastAsia" w:cs="ＭＳゴシック" w:hint="eastAsia"/>
                <w:kern w:val="0"/>
                <w:szCs w:val="21"/>
              </w:rPr>
              <w:t>b.アセトアルデヒド</w:t>
            </w:r>
          </w:p>
          <w:p w14:paraId="3C43350A"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c.</w:t>
            </w:r>
            <w:r>
              <w:rPr>
                <w:rFonts w:asciiTheme="minorEastAsia" w:hAnsiTheme="minorEastAsia" w:cs="ＭＳゴシック" w:hint="eastAsia"/>
                <w:kern w:val="0"/>
                <w:szCs w:val="21"/>
              </w:rPr>
              <w:t>トルエン</w:t>
            </w:r>
          </w:p>
          <w:p w14:paraId="79569F7D"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d.キシレン</w:t>
            </w:r>
          </w:p>
          <w:p w14:paraId="0B317CF8"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明朝"/>
                <w:kern w:val="0"/>
                <w:szCs w:val="21"/>
              </w:rPr>
              <w:t>e.</w:t>
            </w:r>
            <w:r>
              <w:rPr>
                <w:rFonts w:asciiTheme="minorEastAsia" w:hAnsiTheme="minorEastAsia" w:cs="ＭＳゴシック" w:hint="eastAsia"/>
                <w:kern w:val="0"/>
                <w:szCs w:val="21"/>
              </w:rPr>
              <w:t>エチル</w:t>
            </w:r>
            <w:r w:rsidRPr="001203F4">
              <w:rPr>
                <w:rFonts w:asciiTheme="minorEastAsia" w:hAnsiTheme="minorEastAsia" w:cs="ＭＳゴシック" w:hint="eastAsia"/>
                <w:kern w:val="0"/>
                <w:szCs w:val="21"/>
              </w:rPr>
              <w:t>ベンゼン</w:t>
            </w:r>
          </w:p>
          <w:p w14:paraId="0493E1A2" w14:textId="77777777" w:rsidR="00F616F0" w:rsidRPr="001203F4"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1203F4">
              <w:rPr>
                <w:rFonts w:asciiTheme="minorEastAsia" w:hAnsiTheme="minorEastAsia" w:cs="ＭＳゴシック" w:hint="eastAsia"/>
                <w:kern w:val="0"/>
                <w:szCs w:val="21"/>
              </w:rPr>
              <w:t>f.スチレン</w:t>
            </w:r>
          </w:p>
        </w:tc>
        <w:tc>
          <w:tcPr>
            <w:tcW w:w="3338" w:type="dxa"/>
            <w:tcBorders>
              <w:top w:val="nil"/>
              <w:left w:val="nil"/>
              <w:bottom w:val="nil"/>
            </w:tcBorders>
          </w:tcPr>
          <w:p w14:paraId="3843A56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162DE21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0.09</w:t>
            </w:r>
          </w:p>
          <w:p w14:paraId="7947A5F5" w14:textId="77777777" w:rsidR="00F616F0" w:rsidRPr="002F0905" w:rsidRDefault="00F616F0" w:rsidP="00681764">
            <w:pPr>
              <w:autoSpaceDE w:val="0"/>
              <w:autoSpaceDN w:val="0"/>
              <w:adjustRightInd w:val="0"/>
              <w:spacing w:line="0" w:lineRule="atLeast"/>
              <w:jc w:val="left"/>
              <w:rPr>
                <w:rFonts w:asciiTheme="minorEastAsia" w:hAnsiTheme="minorEastAsia" w:cs="ＭＳゴシック"/>
                <w:kern w:val="0"/>
                <w:szCs w:val="21"/>
              </w:rPr>
            </w:pPr>
            <w:r w:rsidRPr="002F0905">
              <w:rPr>
                <w:rFonts w:asciiTheme="minorEastAsia" w:hAnsiTheme="minorEastAsia" w:cs="ＭＳゴシック" w:hint="eastAsia"/>
                <w:kern w:val="0"/>
                <w:szCs w:val="21"/>
              </w:rPr>
              <w:t>0.02</w:t>
            </w:r>
          </w:p>
          <w:p w14:paraId="4CB68FC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0.05</w:t>
            </w:r>
          </w:p>
          <w:p w14:paraId="31725C9A" w14:textId="16F02670" w:rsidR="001579F9" w:rsidRDefault="00F616F0" w:rsidP="00681764">
            <w:pPr>
              <w:autoSpaceDE w:val="0"/>
              <w:autoSpaceDN w:val="0"/>
              <w:adjustRightInd w:val="0"/>
              <w:spacing w:line="0" w:lineRule="atLeast"/>
              <w:jc w:val="left"/>
              <w:rPr>
                <w:rFonts w:asciiTheme="minorEastAsia" w:hAnsiTheme="minorEastAsia" w:cs="ＭＳ明朝" w:hint="eastAsia"/>
                <w:color w:val="4B4B4B"/>
                <w:kern w:val="0"/>
                <w:szCs w:val="21"/>
              </w:rPr>
            </w:pPr>
            <w:r>
              <w:rPr>
                <w:rFonts w:asciiTheme="minorEastAsia" w:hAnsiTheme="minorEastAsia" w:cs="ＭＳ明朝" w:hint="eastAsia"/>
                <w:color w:val="4B4B4B"/>
                <w:kern w:val="0"/>
                <w:szCs w:val="21"/>
              </w:rPr>
              <w:t>0.</w:t>
            </w:r>
            <w:r w:rsidR="00CB1ED8">
              <w:rPr>
                <w:rFonts w:asciiTheme="minorEastAsia" w:hAnsiTheme="minorEastAsia" w:cs="ＭＳ明朝"/>
                <w:color w:val="4B4B4B"/>
                <w:kern w:val="0"/>
                <w:szCs w:val="21"/>
              </w:rPr>
              <w:t>0</w:t>
            </w:r>
            <w:r w:rsidR="001579F9">
              <w:rPr>
                <w:rFonts w:asciiTheme="minorEastAsia" w:hAnsiTheme="minorEastAsia" w:cs="ＭＳ明朝"/>
                <w:color w:val="4B4B4B"/>
                <w:kern w:val="0"/>
                <w:szCs w:val="21"/>
              </w:rPr>
              <w:t>4</w:t>
            </w:r>
          </w:p>
          <w:p w14:paraId="0650C70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0.86</w:t>
            </w:r>
          </w:p>
          <w:p w14:paraId="63EF346C"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0.03</w:t>
            </w:r>
          </w:p>
        </w:tc>
        <w:tc>
          <w:tcPr>
            <w:tcW w:w="3337" w:type="dxa"/>
            <w:tcBorders>
              <w:top w:val="nil"/>
              <w:bottom w:val="nil"/>
              <w:right w:val="nil"/>
            </w:tcBorders>
          </w:tcPr>
          <w:p w14:paraId="6ABB02E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○測定室概要</w:t>
            </w:r>
          </w:p>
          <w:p w14:paraId="236A3DF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・部屋の名称</w:t>
            </w:r>
          </w:p>
          <w:p w14:paraId="3DD715F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・部屋の広さ（帖）</w:t>
            </w:r>
          </w:p>
          <w:p w14:paraId="7F72DFF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・開口部の向き</w:t>
            </w:r>
          </w:p>
          <w:p w14:paraId="7507509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・測定室の冷暖房設備</w:t>
            </w:r>
          </w:p>
          <w:p w14:paraId="34AB718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3338" w:type="dxa"/>
            <w:tcBorders>
              <w:top w:val="nil"/>
              <w:left w:val="nil"/>
              <w:bottom w:val="nil"/>
            </w:tcBorders>
          </w:tcPr>
          <w:p w14:paraId="302ECBD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0E4FC13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居間兼食堂</w:t>
            </w:r>
          </w:p>
          <w:p w14:paraId="24B526D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10</w:t>
            </w:r>
          </w:p>
          <w:p w14:paraId="549FCC3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南東</w:t>
            </w:r>
          </w:p>
          <w:p w14:paraId="116B1A9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なし</w:t>
            </w:r>
          </w:p>
        </w:tc>
      </w:tr>
      <w:tr w:rsidR="00F616F0" w14:paraId="654143A6" w14:textId="77777777" w:rsidTr="00F616F0">
        <w:trPr>
          <w:trHeight w:val="341"/>
        </w:trPr>
        <w:tc>
          <w:tcPr>
            <w:tcW w:w="6675" w:type="dxa"/>
            <w:gridSpan w:val="2"/>
            <w:tcBorders>
              <w:top w:val="nil"/>
              <w:bottom w:val="single" w:sz="4" w:space="0" w:color="auto"/>
            </w:tcBorders>
          </w:tcPr>
          <w:p w14:paraId="6D5145FF"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ゴシック" w:hint="eastAsia"/>
                <w:kern w:val="0"/>
                <w:szCs w:val="21"/>
              </w:rPr>
              <w:t>（１つでも指針値を上回ったら様式２を作成）</w:t>
            </w:r>
          </w:p>
        </w:tc>
        <w:tc>
          <w:tcPr>
            <w:tcW w:w="6675" w:type="dxa"/>
            <w:gridSpan w:val="2"/>
            <w:tcBorders>
              <w:top w:val="nil"/>
              <w:bottom w:val="single" w:sz="4" w:space="0" w:color="auto"/>
            </w:tcBorders>
          </w:tcPr>
          <w:p w14:paraId="61F73F38"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F616F0" w14:paraId="28DF8388" w14:textId="77777777" w:rsidTr="00F616F0">
        <w:trPr>
          <w:trHeight w:val="3006"/>
        </w:trPr>
        <w:tc>
          <w:tcPr>
            <w:tcW w:w="3337" w:type="dxa"/>
            <w:tcBorders>
              <w:bottom w:val="single" w:sz="4" w:space="0" w:color="auto"/>
              <w:right w:val="nil"/>
            </w:tcBorders>
          </w:tcPr>
          <w:p w14:paraId="13CD1E4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○住棟概要</w:t>
            </w:r>
          </w:p>
          <w:p w14:paraId="3F0E937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・所在地</w:t>
            </w:r>
          </w:p>
          <w:p w14:paraId="2D3CB6CB"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・団地名，棟名</w:t>
            </w:r>
          </w:p>
          <w:p w14:paraId="0D3D4CCF"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・建て方</w:t>
            </w:r>
          </w:p>
          <w:p w14:paraId="03B86A7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・工法</w:t>
            </w:r>
          </w:p>
          <w:p w14:paraId="54D9BCE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・階数（階）</w:t>
            </w:r>
          </w:p>
          <w:p w14:paraId="40301FE4"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・戸数（戸）</w:t>
            </w:r>
          </w:p>
          <w:p w14:paraId="114435F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・着工年月日</w:t>
            </w:r>
          </w:p>
          <w:p w14:paraId="00D7DB5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・内装工事完了年月日</w:t>
            </w:r>
          </w:p>
          <w:p w14:paraId="740572F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・竣工年月日</w:t>
            </w:r>
          </w:p>
        </w:tc>
        <w:tc>
          <w:tcPr>
            <w:tcW w:w="3338" w:type="dxa"/>
            <w:tcBorders>
              <w:left w:val="nil"/>
              <w:bottom w:val="single" w:sz="4" w:space="0" w:color="auto"/>
            </w:tcBorders>
          </w:tcPr>
          <w:p w14:paraId="10174A17" w14:textId="77777777" w:rsidR="00F616F0" w:rsidRPr="003A70E5"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3337" w:type="dxa"/>
            <w:tcBorders>
              <w:bottom w:val="single" w:sz="4" w:space="0" w:color="auto"/>
              <w:right w:val="nil"/>
            </w:tcBorders>
          </w:tcPr>
          <w:p w14:paraId="68821EC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○採取条件</w:t>
            </w:r>
          </w:p>
          <w:p w14:paraId="62E2E07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・測定器具の名称</w:t>
            </w:r>
          </w:p>
          <w:p w14:paraId="34CA86A8"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・製造者又は販売者</w:t>
            </w:r>
          </w:p>
          <w:p w14:paraId="589CA8CE"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a,b</w:t>
            </w:r>
            <w:proofErr w:type="spellEnd"/>
            <w:r>
              <w:rPr>
                <w:rFonts w:asciiTheme="minorEastAsia" w:hAnsiTheme="minorEastAsia" w:cs="ＭＳ明朝" w:hint="eastAsia"/>
                <w:color w:val="4B4B4B"/>
                <w:kern w:val="0"/>
                <w:szCs w:val="21"/>
              </w:rPr>
              <w:t>）</w:t>
            </w:r>
          </w:p>
          <w:p w14:paraId="0D04D58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・分析法（</w:t>
            </w:r>
            <w:proofErr w:type="spellStart"/>
            <w:r>
              <w:rPr>
                <w:rFonts w:asciiTheme="minorEastAsia" w:hAnsiTheme="minorEastAsia" w:cs="ＭＳ明朝" w:hint="eastAsia"/>
                <w:color w:val="4B4B4B"/>
                <w:kern w:val="0"/>
                <w:szCs w:val="21"/>
              </w:rPr>
              <w:t>c,d,g,f</w:t>
            </w:r>
            <w:proofErr w:type="spellEnd"/>
            <w:r>
              <w:rPr>
                <w:rFonts w:asciiTheme="minorEastAsia" w:hAnsiTheme="minorEastAsia" w:cs="ＭＳ明朝"/>
                <w:color w:val="4B4B4B"/>
                <w:kern w:val="0"/>
                <w:szCs w:val="21"/>
              </w:rPr>
              <w:t>）</w:t>
            </w:r>
          </w:p>
          <w:p w14:paraId="0D7F9A92"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・採取開始年月日</w:t>
            </w:r>
          </w:p>
          <w:p w14:paraId="73598B4F"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・採取時刻</w:t>
            </w:r>
          </w:p>
          <w:p w14:paraId="4D423F59"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・室温(℃)</w:t>
            </w:r>
          </w:p>
          <w:p w14:paraId="018517A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・相対湿度(%)</w:t>
            </w:r>
          </w:p>
          <w:p w14:paraId="69E9C8E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・天候</w:t>
            </w:r>
          </w:p>
          <w:p w14:paraId="48CCE7D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・日照の状況</w:t>
            </w:r>
          </w:p>
          <w:p w14:paraId="77E7D31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・冷暖房設備の使用状況</w:t>
            </w:r>
          </w:p>
        </w:tc>
        <w:tc>
          <w:tcPr>
            <w:tcW w:w="3338" w:type="dxa"/>
            <w:tcBorders>
              <w:left w:val="nil"/>
              <w:bottom w:val="single" w:sz="4" w:space="0" w:color="auto"/>
            </w:tcBorders>
          </w:tcPr>
          <w:p w14:paraId="1399EFFA"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1397FC6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w:t>
            </w:r>
          </w:p>
          <w:p w14:paraId="48BA9FD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w:t>
            </w:r>
          </w:p>
          <w:p w14:paraId="3A9292DC"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DNHP</w:t>
            </w:r>
          </w:p>
          <w:p w14:paraId="2418CBA7"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p>
          <w:p w14:paraId="6649955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H150620</w:t>
            </w:r>
          </w:p>
          <w:p w14:paraId="2FF2217D"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14:30～14:30</w:t>
            </w:r>
          </w:p>
          <w:p w14:paraId="76FB82D0"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20</w:t>
            </w:r>
          </w:p>
          <w:p w14:paraId="29D64D91"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60</w:t>
            </w:r>
          </w:p>
          <w:p w14:paraId="1D6A6BA6"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晴れ</w:t>
            </w:r>
          </w:p>
          <w:p w14:paraId="16B08D15" w14:textId="77777777" w:rsid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なし</w:t>
            </w:r>
          </w:p>
          <w:p w14:paraId="0E2126F0" w14:textId="77777777" w:rsidR="00F616F0" w:rsidRPr="00F616F0" w:rsidRDefault="00F616F0" w:rsidP="00681764">
            <w:pPr>
              <w:autoSpaceDE w:val="0"/>
              <w:autoSpaceDN w:val="0"/>
              <w:adjustRightInd w:val="0"/>
              <w:spacing w:line="0" w:lineRule="atLeast"/>
              <w:jc w:val="left"/>
              <w:rPr>
                <w:rFonts w:asciiTheme="minorEastAsia" w:hAnsiTheme="minorEastAsia" w:cs="ＭＳ明朝"/>
                <w:color w:val="4B4B4B"/>
                <w:kern w:val="0"/>
                <w:szCs w:val="21"/>
              </w:rPr>
            </w:pPr>
            <w:r>
              <w:rPr>
                <w:rFonts w:asciiTheme="minorEastAsia" w:hAnsiTheme="minorEastAsia" w:cs="ＭＳ明朝" w:hint="eastAsia"/>
                <w:color w:val="4B4B4B"/>
                <w:kern w:val="0"/>
                <w:szCs w:val="21"/>
              </w:rPr>
              <w:t>使用しない</w:t>
            </w:r>
          </w:p>
        </w:tc>
      </w:tr>
    </w:tbl>
    <w:p w14:paraId="21C5B0AE" w14:textId="77777777" w:rsidR="00100969" w:rsidRDefault="00100969">
      <w:r>
        <w:br w:type="page"/>
      </w:r>
    </w:p>
    <w:tbl>
      <w:tblPr>
        <w:tblStyle w:val="a6"/>
        <w:tblW w:w="0" w:type="auto"/>
        <w:tblLook w:val="04A0" w:firstRow="1" w:lastRow="0" w:firstColumn="1" w:lastColumn="0" w:noHBand="0" w:noVBand="1"/>
      </w:tblPr>
      <w:tblGrid>
        <w:gridCol w:w="1101"/>
        <w:gridCol w:w="6124"/>
        <w:gridCol w:w="6125"/>
      </w:tblGrid>
      <w:tr w:rsidR="00426BD3" w14:paraId="0326D453" w14:textId="77777777" w:rsidTr="00426BD3">
        <w:trPr>
          <w:trHeight w:val="461"/>
        </w:trPr>
        <w:tc>
          <w:tcPr>
            <w:tcW w:w="13350" w:type="dxa"/>
            <w:gridSpan w:val="3"/>
            <w:tcBorders>
              <w:top w:val="nil"/>
              <w:left w:val="nil"/>
              <w:bottom w:val="nil"/>
              <w:right w:val="nil"/>
            </w:tcBorders>
            <w:vAlign w:val="center"/>
          </w:tcPr>
          <w:p w14:paraId="3817C67F" w14:textId="77777777" w:rsidR="00426BD3" w:rsidRDefault="00426BD3" w:rsidP="00681764">
            <w:pPr>
              <w:autoSpaceDE w:val="0"/>
              <w:autoSpaceDN w:val="0"/>
              <w:adjustRightInd w:val="0"/>
              <w:spacing w:line="0" w:lineRule="atLeast"/>
              <w:jc w:val="center"/>
              <w:rPr>
                <w:rFonts w:asciiTheme="minorEastAsia" w:hAnsiTheme="minorEastAsia" w:cs="ＭＳ明朝"/>
                <w:color w:val="4B4B4B"/>
                <w:kern w:val="0"/>
                <w:szCs w:val="21"/>
              </w:rPr>
            </w:pPr>
            <w:r w:rsidRPr="00426BD3">
              <w:rPr>
                <w:rFonts w:asciiTheme="minorEastAsia" w:hAnsiTheme="minorEastAsia" w:cs="ＭＳ明朝" w:hint="eastAsia"/>
                <w:color w:val="4B4B4B"/>
                <w:kern w:val="0"/>
                <w:sz w:val="24"/>
                <w:szCs w:val="21"/>
              </w:rPr>
              <w:lastRenderedPageBreak/>
              <w:t>化学物質の室内濃度測定結果等報告書</w:t>
            </w:r>
            <w:r>
              <w:rPr>
                <w:rFonts w:asciiTheme="minorEastAsia" w:hAnsiTheme="minorEastAsia" w:cs="ＭＳ明朝" w:hint="eastAsia"/>
                <w:color w:val="4B4B4B"/>
                <w:kern w:val="0"/>
                <w:sz w:val="24"/>
                <w:szCs w:val="21"/>
              </w:rPr>
              <w:t>（様式２）</w:t>
            </w:r>
          </w:p>
        </w:tc>
      </w:tr>
      <w:tr w:rsidR="006C677B" w14:paraId="36C57D94" w14:textId="77777777" w:rsidTr="00426BD3">
        <w:trPr>
          <w:trHeight w:val="845"/>
        </w:trPr>
        <w:tc>
          <w:tcPr>
            <w:tcW w:w="1101" w:type="dxa"/>
            <w:vAlign w:val="center"/>
          </w:tcPr>
          <w:p w14:paraId="03AC33FF" w14:textId="77777777" w:rsidR="006C677B" w:rsidRDefault="006C677B" w:rsidP="00681764">
            <w:pPr>
              <w:autoSpaceDE w:val="0"/>
              <w:autoSpaceDN w:val="0"/>
              <w:adjustRightInd w:val="0"/>
              <w:spacing w:line="0" w:lineRule="atLeast"/>
              <w:jc w:val="center"/>
              <w:rPr>
                <w:rFonts w:asciiTheme="minorEastAsia" w:hAnsiTheme="minorEastAsia" w:cs="ＭＳ明朝"/>
                <w:color w:val="4B4B4B"/>
                <w:kern w:val="0"/>
                <w:szCs w:val="21"/>
              </w:rPr>
            </w:pPr>
            <w:r>
              <w:rPr>
                <w:rFonts w:asciiTheme="minorEastAsia" w:hAnsiTheme="minorEastAsia" w:cs="ＭＳ明朝" w:hint="eastAsia"/>
                <w:color w:val="4B4B4B"/>
                <w:kern w:val="0"/>
                <w:szCs w:val="21"/>
              </w:rPr>
              <w:t>整理番号</w:t>
            </w:r>
          </w:p>
        </w:tc>
        <w:tc>
          <w:tcPr>
            <w:tcW w:w="6124" w:type="dxa"/>
            <w:vAlign w:val="center"/>
          </w:tcPr>
          <w:p w14:paraId="005367D4" w14:textId="77777777" w:rsid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測定値が厚生労働省の指針値を上回った理由として考えられる要因</w:t>
            </w:r>
          </w:p>
          <w:p w14:paraId="1AC2DE3D" w14:textId="77777777" w:rsidR="006C677B" w:rsidRP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（使用された建材名、施工方法、その他について詳細に記述。）</w:t>
            </w:r>
          </w:p>
        </w:tc>
        <w:tc>
          <w:tcPr>
            <w:tcW w:w="6125" w:type="dxa"/>
            <w:vAlign w:val="center"/>
          </w:tcPr>
          <w:p w14:paraId="40D49784" w14:textId="77777777" w:rsidR="006C677B" w:rsidRPr="006C677B" w:rsidRDefault="006C677B" w:rsidP="00681764">
            <w:pPr>
              <w:autoSpaceDE w:val="0"/>
              <w:autoSpaceDN w:val="0"/>
              <w:adjustRightInd w:val="0"/>
              <w:spacing w:line="0" w:lineRule="atLeast"/>
              <w:jc w:val="center"/>
              <w:rPr>
                <w:rFonts w:asciiTheme="minorEastAsia" w:hAnsiTheme="minorEastAsia" w:cs="ＭＳ明朝"/>
                <w:color w:val="4B4B4B"/>
                <w:kern w:val="0"/>
                <w:sz w:val="18"/>
                <w:szCs w:val="21"/>
              </w:rPr>
            </w:pPr>
            <w:r w:rsidRPr="006C677B">
              <w:rPr>
                <w:rFonts w:asciiTheme="minorEastAsia" w:hAnsiTheme="minorEastAsia" w:cs="ＭＳ明朝" w:hint="eastAsia"/>
                <w:color w:val="4B4B4B"/>
                <w:kern w:val="0"/>
                <w:sz w:val="18"/>
                <w:szCs w:val="21"/>
              </w:rPr>
              <w:t>測定値が厚生労働省の指針値を上回った場合にとった措置</w:t>
            </w:r>
          </w:p>
        </w:tc>
      </w:tr>
      <w:tr w:rsidR="006C677B" w14:paraId="57978AB3" w14:textId="77777777" w:rsidTr="00426BD3">
        <w:trPr>
          <w:trHeight w:val="1349"/>
        </w:trPr>
        <w:tc>
          <w:tcPr>
            <w:tcW w:w="1101" w:type="dxa"/>
          </w:tcPr>
          <w:p w14:paraId="516F780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3C5C4F2D"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3C5658C0"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1366FE75" w14:textId="77777777" w:rsidTr="00426BD3">
        <w:trPr>
          <w:trHeight w:val="1349"/>
        </w:trPr>
        <w:tc>
          <w:tcPr>
            <w:tcW w:w="1101" w:type="dxa"/>
          </w:tcPr>
          <w:p w14:paraId="6BB0E3C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7C1EE83C"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48C046C0"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5967174F" w14:textId="77777777" w:rsidTr="00426BD3">
        <w:trPr>
          <w:trHeight w:val="1349"/>
        </w:trPr>
        <w:tc>
          <w:tcPr>
            <w:tcW w:w="1101" w:type="dxa"/>
          </w:tcPr>
          <w:p w14:paraId="713C85A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39E0258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670C2EAA"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26E9A823" w14:textId="77777777" w:rsidTr="00426BD3">
        <w:trPr>
          <w:trHeight w:val="1349"/>
        </w:trPr>
        <w:tc>
          <w:tcPr>
            <w:tcW w:w="1101" w:type="dxa"/>
          </w:tcPr>
          <w:p w14:paraId="62F60C96"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144DBCFF"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055848B3"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r w:rsidR="006C677B" w14:paraId="5F8A2AA6" w14:textId="77777777" w:rsidTr="00426BD3">
        <w:trPr>
          <w:trHeight w:val="1349"/>
        </w:trPr>
        <w:tc>
          <w:tcPr>
            <w:tcW w:w="1101" w:type="dxa"/>
          </w:tcPr>
          <w:p w14:paraId="6CE40787"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4" w:type="dxa"/>
          </w:tcPr>
          <w:p w14:paraId="0301A475"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c>
          <w:tcPr>
            <w:tcW w:w="6125" w:type="dxa"/>
          </w:tcPr>
          <w:p w14:paraId="710ECAE2" w14:textId="77777777" w:rsidR="006C677B" w:rsidRDefault="006C677B" w:rsidP="00681764">
            <w:pPr>
              <w:autoSpaceDE w:val="0"/>
              <w:autoSpaceDN w:val="0"/>
              <w:adjustRightInd w:val="0"/>
              <w:spacing w:line="0" w:lineRule="atLeast"/>
              <w:jc w:val="left"/>
              <w:rPr>
                <w:rFonts w:asciiTheme="minorEastAsia" w:hAnsiTheme="minorEastAsia" w:cs="ＭＳ明朝"/>
                <w:color w:val="4B4B4B"/>
                <w:kern w:val="0"/>
                <w:szCs w:val="21"/>
              </w:rPr>
            </w:pPr>
          </w:p>
        </w:tc>
      </w:tr>
    </w:tbl>
    <w:p w14:paraId="52931E76" w14:textId="77777777" w:rsidR="003A70E5" w:rsidRPr="00685F62" w:rsidRDefault="003A70E5" w:rsidP="00681764">
      <w:pPr>
        <w:autoSpaceDE w:val="0"/>
        <w:autoSpaceDN w:val="0"/>
        <w:adjustRightInd w:val="0"/>
        <w:spacing w:line="0" w:lineRule="atLeast"/>
        <w:jc w:val="left"/>
        <w:rPr>
          <w:rFonts w:asciiTheme="minorEastAsia" w:hAnsiTheme="minorEastAsia" w:cs="ＭＳ明朝"/>
          <w:color w:val="4B4B4B"/>
          <w:kern w:val="0"/>
          <w:szCs w:val="21"/>
        </w:rPr>
      </w:pPr>
    </w:p>
    <w:sectPr w:rsidR="003A70E5" w:rsidRPr="00685F62" w:rsidSect="00426BD3">
      <w:pgSz w:w="16838" w:h="11906" w:orient="landscape" w:code="9"/>
      <w:pgMar w:top="1701" w:right="1985" w:bottom="1701" w:left="1701" w:header="85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AAC4C" w14:textId="77777777" w:rsidR="00F60F97" w:rsidRDefault="00F60F97" w:rsidP="00426BD3">
      <w:r>
        <w:separator/>
      </w:r>
    </w:p>
  </w:endnote>
  <w:endnote w:type="continuationSeparator" w:id="0">
    <w:p w14:paraId="4BFA7D97" w14:textId="77777777" w:rsidR="00F60F97" w:rsidRDefault="00F60F97" w:rsidP="0042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6DE1" w14:textId="77777777" w:rsidR="00F60F97" w:rsidRDefault="00F60F97" w:rsidP="00426BD3">
      <w:r>
        <w:separator/>
      </w:r>
    </w:p>
  </w:footnote>
  <w:footnote w:type="continuationSeparator" w:id="0">
    <w:p w14:paraId="3D0F8D44" w14:textId="77777777" w:rsidR="00F60F97" w:rsidRDefault="00F60F97" w:rsidP="00426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20F33"/>
    <w:multiLevelType w:val="hybridMultilevel"/>
    <w:tmpl w:val="FDBC9982"/>
    <w:lvl w:ilvl="0" w:tplc="D410125E">
      <w:start w:val="1"/>
      <w:numFmt w:val="decimal"/>
      <w:lvlText w:val="(%1)"/>
      <w:lvlJc w:val="left"/>
      <w:pPr>
        <w:ind w:left="570" w:hanging="360"/>
      </w:pPr>
      <w:rPr>
        <w:rFonts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A1029A"/>
    <w:multiLevelType w:val="hybridMultilevel"/>
    <w:tmpl w:val="74A456D4"/>
    <w:lvl w:ilvl="0" w:tplc="478C5A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9E360F3"/>
    <w:multiLevelType w:val="hybridMultilevel"/>
    <w:tmpl w:val="48704C22"/>
    <w:lvl w:ilvl="0" w:tplc="FFC02D4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391A5A"/>
    <w:multiLevelType w:val="hybridMultilevel"/>
    <w:tmpl w:val="EEDE5376"/>
    <w:lvl w:ilvl="0" w:tplc="ABDE0A42">
      <w:start w:val="2"/>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6F3D3559"/>
    <w:multiLevelType w:val="hybridMultilevel"/>
    <w:tmpl w:val="CC906A62"/>
    <w:lvl w:ilvl="0" w:tplc="33825E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F62"/>
    <w:rsid w:val="000369B8"/>
    <w:rsid w:val="00100969"/>
    <w:rsid w:val="001203F4"/>
    <w:rsid w:val="001579F9"/>
    <w:rsid w:val="001602AD"/>
    <w:rsid w:val="00160AC9"/>
    <w:rsid w:val="001661AB"/>
    <w:rsid w:val="001D5210"/>
    <w:rsid w:val="00207C6C"/>
    <w:rsid w:val="002B12EB"/>
    <w:rsid w:val="002F0905"/>
    <w:rsid w:val="003A70E5"/>
    <w:rsid w:val="003B461D"/>
    <w:rsid w:val="003D0DDB"/>
    <w:rsid w:val="004155A9"/>
    <w:rsid w:val="00426BD3"/>
    <w:rsid w:val="004877EB"/>
    <w:rsid w:val="004E3D4E"/>
    <w:rsid w:val="00543F68"/>
    <w:rsid w:val="00553FB4"/>
    <w:rsid w:val="00575697"/>
    <w:rsid w:val="005E68A5"/>
    <w:rsid w:val="00633D2F"/>
    <w:rsid w:val="0064103D"/>
    <w:rsid w:val="00681764"/>
    <w:rsid w:val="00685F62"/>
    <w:rsid w:val="006C677B"/>
    <w:rsid w:val="00765F7B"/>
    <w:rsid w:val="007B1854"/>
    <w:rsid w:val="007B37BA"/>
    <w:rsid w:val="00937A72"/>
    <w:rsid w:val="009831A0"/>
    <w:rsid w:val="009F4C28"/>
    <w:rsid w:val="00A04DC0"/>
    <w:rsid w:val="00A05D78"/>
    <w:rsid w:val="00B00A22"/>
    <w:rsid w:val="00B85926"/>
    <w:rsid w:val="00BF72B9"/>
    <w:rsid w:val="00C3374E"/>
    <w:rsid w:val="00CB1ED8"/>
    <w:rsid w:val="00CE0F08"/>
    <w:rsid w:val="00DF356D"/>
    <w:rsid w:val="00E20CE6"/>
    <w:rsid w:val="00EA5874"/>
    <w:rsid w:val="00F10041"/>
    <w:rsid w:val="00F31675"/>
    <w:rsid w:val="00F5501D"/>
    <w:rsid w:val="00F60F97"/>
    <w:rsid w:val="00F616F0"/>
    <w:rsid w:val="00F75BA8"/>
    <w:rsid w:val="00F8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2A94CD"/>
  <w15:docId w15:val="{3259B053-55C6-4AF4-8DE2-F45BB841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7B"/>
    <w:pPr>
      <w:ind w:leftChars="400" w:left="840"/>
    </w:pPr>
  </w:style>
  <w:style w:type="paragraph" w:styleId="a4">
    <w:name w:val="Closing"/>
    <w:basedOn w:val="a"/>
    <w:link w:val="a5"/>
    <w:uiPriority w:val="99"/>
    <w:unhideWhenUsed/>
    <w:rsid w:val="00765F7B"/>
    <w:pPr>
      <w:jc w:val="right"/>
    </w:pPr>
    <w:rPr>
      <w:rFonts w:asciiTheme="minorEastAsia" w:hAnsiTheme="minorEastAsia" w:cs="ＭＳゴシック"/>
      <w:color w:val="000000"/>
      <w:kern w:val="0"/>
      <w:szCs w:val="21"/>
    </w:rPr>
  </w:style>
  <w:style w:type="character" w:customStyle="1" w:styleId="a5">
    <w:name w:val="結語 (文字)"/>
    <w:basedOn w:val="a0"/>
    <w:link w:val="a4"/>
    <w:uiPriority w:val="99"/>
    <w:rsid w:val="00765F7B"/>
    <w:rPr>
      <w:rFonts w:asciiTheme="minorEastAsia" w:hAnsiTheme="minorEastAsia" w:cs="ＭＳゴシック"/>
      <w:color w:val="000000"/>
      <w:kern w:val="0"/>
      <w:szCs w:val="21"/>
    </w:rPr>
  </w:style>
  <w:style w:type="table" w:styleId="a6">
    <w:name w:val="Table Grid"/>
    <w:basedOn w:val="a1"/>
    <w:uiPriority w:val="59"/>
    <w:rsid w:val="007B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6BD3"/>
    <w:pPr>
      <w:tabs>
        <w:tab w:val="center" w:pos="4252"/>
        <w:tab w:val="right" w:pos="8504"/>
      </w:tabs>
      <w:snapToGrid w:val="0"/>
    </w:pPr>
  </w:style>
  <w:style w:type="character" w:customStyle="1" w:styleId="a8">
    <w:name w:val="ヘッダー (文字)"/>
    <w:basedOn w:val="a0"/>
    <w:link w:val="a7"/>
    <w:uiPriority w:val="99"/>
    <w:rsid w:val="00426BD3"/>
  </w:style>
  <w:style w:type="paragraph" w:styleId="a9">
    <w:name w:val="footer"/>
    <w:basedOn w:val="a"/>
    <w:link w:val="aa"/>
    <w:uiPriority w:val="99"/>
    <w:unhideWhenUsed/>
    <w:rsid w:val="00426BD3"/>
    <w:pPr>
      <w:tabs>
        <w:tab w:val="center" w:pos="4252"/>
        <w:tab w:val="right" w:pos="8504"/>
      </w:tabs>
      <w:snapToGrid w:val="0"/>
    </w:pPr>
  </w:style>
  <w:style w:type="character" w:customStyle="1" w:styleId="aa">
    <w:name w:val="フッター (文字)"/>
    <w:basedOn w:val="a0"/>
    <w:link w:val="a9"/>
    <w:uiPriority w:val="99"/>
    <w:rsid w:val="00426BD3"/>
  </w:style>
  <w:style w:type="paragraph" w:styleId="ab">
    <w:name w:val="Balloon Text"/>
    <w:basedOn w:val="a"/>
    <w:link w:val="ac"/>
    <w:uiPriority w:val="99"/>
    <w:semiHidden/>
    <w:unhideWhenUsed/>
    <w:rsid w:val="00426B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6BD3"/>
    <w:rPr>
      <w:rFonts w:asciiTheme="majorHAnsi" w:eastAsiaTheme="majorEastAsia" w:hAnsiTheme="majorHAnsi" w:cstheme="majorBidi"/>
      <w:sz w:val="18"/>
      <w:szCs w:val="18"/>
    </w:rPr>
  </w:style>
  <w:style w:type="character" w:styleId="ad">
    <w:name w:val="Hyperlink"/>
    <w:basedOn w:val="a0"/>
    <w:uiPriority w:val="99"/>
    <w:unhideWhenUsed/>
    <w:rsid w:val="00553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lit.go.jp/jutakukentiku/house/torikumi/hinkaku/hinkaku.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4" ma:contentTypeDescription="新しいドキュメントを作成します。" ma:contentTypeScope="" ma:versionID="bfb212c5e6767dbe80f7154c46780ad3">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9db0f489499f9ca07b32dc176baee8b0"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7F858-0196-41C9-A32E-7CE220F794AA}">
  <ds:schemaRefs>
    <ds:schemaRef ds:uri="http://schemas.microsoft.com/sharepoint/v3/contenttype/forms"/>
  </ds:schemaRefs>
</ds:datastoreItem>
</file>

<file path=customXml/itemProps2.xml><?xml version="1.0" encoding="utf-8"?>
<ds:datastoreItem xmlns:ds="http://schemas.openxmlformats.org/officeDocument/2006/customXml" ds:itemID="{4443EBF8-BBA0-41FF-A7BA-F54B761B6AEE}"/>
</file>

<file path=customXml/itemProps3.xml><?xml version="1.0" encoding="utf-8"?>
<ds:datastoreItem xmlns:ds="http://schemas.openxmlformats.org/officeDocument/2006/customXml" ds:itemID="{8A404396-8CD0-489D-846C-10C7A74FB77F}">
  <ds:schemaRefs>
    <ds:schemaRef ds:uri="http://schemas.microsoft.com/office/infopath/2007/PartnerControls"/>
    <ds:schemaRef ds:uri="1b4c00be-383b-4c61-9875-00a814e597e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2438cf8-22b0-4754-acd8-b8ce8227e9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13</cp:revision>
  <dcterms:created xsi:type="dcterms:W3CDTF">2022-03-10T08:06:00Z</dcterms:created>
  <dcterms:modified xsi:type="dcterms:W3CDTF">2022-08-29T06:13:00Z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