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67398" w14:textId="136BC15D" w:rsidR="002E49A6" w:rsidRPr="0014747A" w:rsidRDefault="0014747A" w:rsidP="0014747A">
      <w:pPr>
        <w:jc w:val="center"/>
        <w:rPr>
          <w:sz w:val="22"/>
          <w:szCs w:val="24"/>
        </w:rPr>
      </w:pPr>
      <w:r w:rsidRPr="0014747A">
        <w:rPr>
          <w:rFonts w:hint="eastAsia"/>
          <w:sz w:val="22"/>
          <w:szCs w:val="24"/>
        </w:rPr>
        <w:t>保全工事共通仕様書「重点監督項目」の追加項目</w:t>
      </w:r>
    </w:p>
    <w:p w14:paraId="5B3B79E1" w14:textId="77777777" w:rsidR="002E49A6" w:rsidRDefault="002E49A6"/>
    <w:tbl>
      <w:tblPr>
        <w:tblStyle w:val="a3"/>
        <w:tblW w:w="0" w:type="auto"/>
        <w:tblInd w:w="108" w:type="dxa"/>
        <w:tblLook w:val="04A0" w:firstRow="1" w:lastRow="0" w:firstColumn="1" w:lastColumn="0" w:noHBand="0" w:noVBand="1"/>
      </w:tblPr>
      <w:tblGrid>
        <w:gridCol w:w="1134"/>
        <w:gridCol w:w="1985"/>
        <w:gridCol w:w="6520"/>
      </w:tblGrid>
      <w:tr w:rsidR="005E2430" w:rsidRPr="005E2430" w14:paraId="76857466" w14:textId="77777777" w:rsidTr="00C908E5">
        <w:tc>
          <w:tcPr>
            <w:tcW w:w="1134" w:type="dxa"/>
          </w:tcPr>
          <w:p w14:paraId="2951C68A" w14:textId="0E9A00D2" w:rsidR="009910AC" w:rsidRPr="005E2430" w:rsidRDefault="009910AC" w:rsidP="00C908E5">
            <w:pPr>
              <w:spacing w:line="0" w:lineRule="atLeast"/>
              <w:jc w:val="center"/>
              <w:rPr>
                <w:sz w:val="20"/>
                <w:szCs w:val="20"/>
              </w:rPr>
            </w:pPr>
            <w:r w:rsidRPr="005E2430">
              <w:rPr>
                <w:rFonts w:hint="eastAsia"/>
                <w:sz w:val="20"/>
                <w:szCs w:val="20"/>
              </w:rPr>
              <w:t>建築</w:t>
            </w:r>
          </w:p>
        </w:tc>
        <w:tc>
          <w:tcPr>
            <w:tcW w:w="8505" w:type="dxa"/>
            <w:gridSpan w:val="2"/>
            <w:tcBorders>
              <w:top w:val="nil"/>
              <w:right w:val="nil"/>
            </w:tcBorders>
          </w:tcPr>
          <w:p w14:paraId="413A596D" w14:textId="5AF796D9" w:rsidR="009910AC" w:rsidRPr="005E2430" w:rsidRDefault="009910AC" w:rsidP="00C908E5">
            <w:pPr>
              <w:spacing w:line="0" w:lineRule="atLeast"/>
              <w:rPr>
                <w:sz w:val="20"/>
                <w:szCs w:val="20"/>
              </w:rPr>
            </w:pPr>
          </w:p>
        </w:tc>
      </w:tr>
      <w:tr w:rsidR="005E2430" w:rsidRPr="005E2430" w14:paraId="1CC54679" w14:textId="77777777" w:rsidTr="004F512C">
        <w:trPr>
          <w:cantSplit/>
        </w:trPr>
        <w:tc>
          <w:tcPr>
            <w:tcW w:w="3119" w:type="dxa"/>
            <w:gridSpan w:val="2"/>
            <w:tcBorders>
              <w:bottom w:val="single" w:sz="4" w:space="0" w:color="auto"/>
            </w:tcBorders>
          </w:tcPr>
          <w:p w14:paraId="78CF6A08" w14:textId="77777777" w:rsidR="009910AC" w:rsidRPr="005E2430" w:rsidRDefault="009910AC" w:rsidP="00C908E5">
            <w:pPr>
              <w:spacing w:line="0" w:lineRule="atLeast"/>
              <w:jc w:val="center"/>
              <w:rPr>
                <w:sz w:val="20"/>
                <w:szCs w:val="20"/>
              </w:rPr>
            </w:pPr>
            <w:r w:rsidRPr="005E2430">
              <w:rPr>
                <w:rFonts w:hint="eastAsia"/>
                <w:sz w:val="20"/>
                <w:szCs w:val="20"/>
              </w:rPr>
              <w:t>重　点　監　督　項　目</w:t>
            </w:r>
          </w:p>
        </w:tc>
        <w:tc>
          <w:tcPr>
            <w:tcW w:w="6520" w:type="dxa"/>
            <w:tcBorders>
              <w:bottom w:val="single" w:sz="4" w:space="0" w:color="auto"/>
            </w:tcBorders>
          </w:tcPr>
          <w:p w14:paraId="4823B436" w14:textId="77777777" w:rsidR="009910AC" w:rsidRPr="005E2430" w:rsidRDefault="009910AC" w:rsidP="00C908E5">
            <w:pPr>
              <w:spacing w:line="0" w:lineRule="atLeast"/>
              <w:jc w:val="center"/>
              <w:rPr>
                <w:sz w:val="20"/>
                <w:szCs w:val="20"/>
              </w:rPr>
            </w:pPr>
            <w:r w:rsidRPr="005E2430">
              <w:rPr>
                <w:rFonts w:hint="eastAsia"/>
                <w:sz w:val="20"/>
                <w:szCs w:val="20"/>
              </w:rPr>
              <w:t>監　　督　　内　　容</w:t>
            </w:r>
          </w:p>
        </w:tc>
      </w:tr>
      <w:tr w:rsidR="00730671" w:rsidRPr="005E2430" w14:paraId="3EEB89B8" w14:textId="77777777" w:rsidTr="00E9696B">
        <w:trPr>
          <w:cantSplit/>
        </w:trPr>
        <w:tc>
          <w:tcPr>
            <w:tcW w:w="9639" w:type="dxa"/>
            <w:gridSpan w:val="3"/>
            <w:tcBorders>
              <w:bottom w:val="single" w:sz="4" w:space="0" w:color="auto"/>
            </w:tcBorders>
          </w:tcPr>
          <w:p w14:paraId="77E59E01" w14:textId="7DA7C3D4" w:rsidR="00730671" w:rsidRPr="005E2430" w:rsidRDefault="00730671" w:rsidP="0006686C">
            <w:pPr>
              <w:spacing w:line="0" w:lineRule="atLeast"/>
              <w:jc w:val="left"/>
              <w:rPr>
                <w:sz w:val="20"/>
                <w:szCs w:val="20"/>
              </w:rPr>
            </w:pPr>
            <w:r>
              <w:rPr>
                <w:rFonts w:hint="eastAsia"/>
                <w:sz w:val="20"/>
                <w:szCs w:val="20"/>
              </w:rPr>
              <w:t>【一般共通事項】</w:t>
            </w:r>
          </w:p>
        </w:tc>
      </w:tr>
      <w:tr w:rsidR="00421BB6" w:rsidRPr="005E2430" w14:paraId="5D30FE63" w14:textId="77777777" w:rsidTr="00DD3D26">
        <w:trPr>
          <w:cantSplit/>
        </w:trPr>
        <w:tc>
          <w:tcPr>
            <w:tcW w:w="3119" w:type="dxa"/>
            <w:gridSpan w:val="2"/>
            <w:tcBorders>
              <w:bottom w:val="single" w:sz="4" w:space="0" w:color="auto"/>
            </w:tcBorders>
          </w:tcPr>
          <w:p w14:paraId="2AB1A391" w14:textId="580B6029" w:rsidR="00421BB6" w:rsidRPr="005E2430" w:rsidRDefault="00730671" w:rsidP="0006686C">
            <w:pPr>
              <w:spacing w:line="0" w:lineRule="atLeast"/>
              <w:jc w:val="left"/>
              <w:rPr>
                <w:sz w:val="20"/>
                <w:szCs w:val="20"/>
              </w:rPr>
            </w:pPr>
            <w:r>
              <w:rPr>
                <w:rFonts w:hint="eastAsia"/>
                <w:sz w:val="20"/>
                <w:szCs w:val="20"/>
              </w:rPr>
              <w:t>２　安全対策の確認</w:t>
            </w:r>
          </w:p>
        </w:tc>
        <w:tc>
          <w:tcPr>
            <w:tcW w:w="6520" w:type="dxa"/>
            <w:tcBorders>
              <w:bottom w:val="single" w:sz="4" w:space="0" w:color="auto"/>
            </w:tcBorders>
          </w:tcPr>
          <w:p w14:paraId="6B56880F" w14:textId="77777777" w:rsidR="00421BB6" w:rsidRDefault="00150CAA" w:rsidP="0006686C">
            <w:pPr>
              <w:spacing w:line="0" w:lineRule="atLeast"/>
              <w:jc w:val="left"/>
              <w:rPr>
                <w:sz w:val="20"/>
                <w:szCs w:val="20"/>
              </w:rPr>
            </w:pPr>
            <w:r>
              <w:rPr>
                <w:rFonts w:hint="eastAsia"/>
                <w:sz w:val="20"/>
                <w:szCs w:val="20"/>
              </w:rPr>
              <w:t>下線部分を追記する。</w:t>
            </w:r>
          </w:p>
          <w:p w14:paraId="79936FAB" w14:textId="77777777" w:rsidR="002E49A6" w:rsidRPr="002E49A6" w:rsidRDefault="002E49A6" w:rsidP="002E49A6">
            <w:pPr>
              <w:spacing w:line="0" w:lineRule="atLeast"/>
              <w:jc w:val="left"/>
              <w:rPr>
                <w:sz w:val="20"/>
                <w:szCs w:val="20"/>
              </w:rPr>
            </w:pPr>
            <w:r w:rsidRPr="002E49A6">
              <w:rPr>
                <w:rFonts w:hint="eastAsia"/>
                <w:sz w:val="20"/>
                <w:szCs w:val="20"/>
              </w:rPr>
              <w:t>○　労働安全衛生法そのた関係法令等に従い、災害及び事故の防止に努めていることを確認する。</w:t>
            </w:r>
          </w:p>
          <w:p w14:paraId="282FD98D" w14:textId="77777777" w:rsidR="002E49A6" w:rsidRPr="002E49A6" w:rsidRDefault="002E49A6" w:rsidP="002E49A6">
            <w:pPr>
              <w:spacing w:line="0" w:lineRule="atLeast"/>
              <w:jc w:val="left"/>
              <w:rPr>
                <w:sz w:val="20"/>
                <w:szCs w:val="20"/>
              </w:rPr>
            </w:pPr>
            <w:r w:rsidRPr="002E49A6">
              <w:rPr>
                <w:rFonts w:hint="eastAsia"/>
                <w:sz w:val="20"/>
                <w:szCs w:val="20"/>
              </w:rPr>
              <w:t>○　「手摺り先行工法に関するガイドライン」に基づく足場の設置を確認する。</w:t>
            </w:r>
            <w:r w:rsidRPr="002E49A6">
              <w:rPr>
                <w:rFonts w:hint="eastAsia"/>
                <w:sz w:val="20"/>
                <w:szCs w:val="20"/>
                <w:u w:val="single"/>
              </w:rPr>
              <w:t>（足場設置の際も、給排気筒、給排気口及び給湯器本体等ガス燃焼機器類が養生で塞がれていないか確認する。）</w:t>
            </w:r>
          </w:p>
          <w:p w14:paraId="4EB9B563" w14:textId="77777777" w:rsidR="002E49A6" w:rsidRPr="002E49A6" w:rsidRDefault="002E49A6" w:rsidP="002E49A6">
            <w:pPr>
              <w:spacing w:line="0" w:lineRule="atLeast"/>
              <w:jc w:val="left"/>
              <w:rPr>
                <w:sz w:val="20"/>
                <w:szCs w:val="20"/>
              </w:rPr>
            </w:pPr>
            <w:r w:rsidRPr="002E49A6">
              <w:rPr>
                <w:rFonts w:hint="eastAsia"/>
                <w:sz w:val="20"/>
                <w:szCs w:val="20"/>
              </w:rPr>
              <w:t>○　給排気筒、給排気口及び給湯器本体等ガス燃焼機器類の養生に関する養生指導会の資料を確認する。</w:t>
            </w:r>
          </w:p>
          <w:p w14:paraId="45707586" w14:textId="77777777" w:rsidR="002E49A6" w:rsidRPr="002E49A6" w:rsidRDefault="002E49A6" w:rsidP="002E49A6">
            <w:pPr>
              <w:spacing w:line="0" w:lineRule="atLeast"/>
              <w:jc w:val="left"/>
              <w:rPr>
                <w:sz w:val="20"/>
                <w:szCs w:val="20"/>
              </w:rPr>
            </w:pPr>
            <w:r w:rsidRPr="002E49A6">
              <w:rPr>
                <w:rFonts w:hint="eastAsia"/>
                <w:sz w:val="20"/>
                <w:szCs w:val="20"/>
              </w:rPr>
              <w:t>○　養生指導会を受講した証明である「腕章等」を作業員が着用していることを確認する。</w:t>
            </w:r>
          </w:p>
          <w:p w14:paraId="0659785D" w14:textId="77777777" w:rsidR="002E49A6" w:rsidRPr="002E49A6" w:rsidRDefault="002E49A6" w:rsidP="002E49A6">
            <w:pPr>
              <w:spacing w:line="0" w:lineRule="atLeast"/>
              <w:jc w:val="left"/>
              <w:rPr>
                <w:sz w:val="20"/>
                <w:szCs w:val="20"/>
              </w:rPr>
            </w:pPr>
            <w:r w:rsidRPr="002E49A6">
              <w:rPr>
                <w:rFonts w:hint="eastAsia"/>
                <w:sz w:val="20"/>
                <w:szCs w:val="20"/>
              </w:rPr>
              <w:t>○　給排気筒、給排気口及び給湯器本体等ガス燃焼機器類が養生で塞がれていないか確認する。</w:t>
            </w:r>
          </w:p>
          <w:p w14:paraId="7BDCB5A2" w14:textId="316B43BB" w:rsidR="002E49A6" w:rsidRPr="005E2430" w:rsidRDefault="002E49A6" w:rsidP="002E49A6">
            <w:pPr>
              <w:spacing w:line="0" w:lineRule="atLeast"/>
              <w:jc w:val="left"/>
              <w:rPr>
                <w:sz w:val="20"/>
                <w:szCs w:val="20"/>
              </w:rPr>
            </w:pPr>
            <w:r w:rsidRPr="002E49A6">
              <w:rPr>
                <w:rFonts w:hint="eastAsia"/>
                <w:sz w:val="20"/>
                <w:szCs w:val="20"/>
              </w:rPr>
              <w:t>○　危険物貯蔵所、材料置場、建作業員施設、仮設材仮置き場の位置、規模、構造等を確認する。</w:t>
            </w:r>
          </w:p>
        </w:tc>
      </w:tr>
      <w:tr w:rsidR="002E49A6" w:rsidRPr="005E2430" w14:paraId="01FB6084" w14:textId="77777777" w:rsidTr="007A5C9B">
        <w:trPr>
          <w:cantSplit/>
        </w:trPr>
        <w:tc>
          <w:tcPr>
            <w:tcW w:w="9639" w:type="dxa"/>
            <w:gridSpan w:val="3"/>
            <w:tcBorders>
              <w:bottom w:val="single" w:sz="4" w:space="0" w:color="auto"/>
            </w:tcBorders>
          </w:tcPr>
          <w:p w14:paraId="07EBF3FA" w14:textId="2307B7A9" w:rsidR="002E49A6" w:rsidRPr="00150CAA" w:rsidRDefault="002E49A6" w:rsidP="0006686C">
            <w:pPr>
              <w:spacing w:line="0" w:lineRule="atLeast"/>
              <w:jc w:val="left"/>
              <w:rPr>
                <w:sz w:val="20"/>
                <w:szCs w:val="20"/>
              </w:rPr>
            </w:pPr>
            <w:r w:rsidRPr="005E2430">
              <w:rPr>
                <w:rFonts w:hint="eastAsia"/>
                <w:sz w:val="20"/>
                <w:szCs w:val="20"/>
              </w:rPr>
              <w:t>中層ＥＶ設置工事、耐震改修工事</w:t>
            </w:r>
          </w:p>
        </w:tc>
      </w:tr>
      <w:tr w:rsidR="005E2430" w:rsidRPr="005E2430" w14:paraId="2AC68AA1" w14:textId="77777777" w:rsidTr="007C4483">
        <w:trPr>
          <w:cantSplit/>
        </w:trPr>
        <w:tc>
          <w:tcPr>
            <w:tcW w:w="9639" w:type="dxa"/>
            <w:gridSpan w:val="3"/>
            <w:tcBorders>
              <w:bottom w:val="single" w:sz="4" w:space="0" w:color="auto"/>
            </w:tcBorders>
          </w:tcPr>
          <w:p w14:paraId="01EAE101" w14:textId="13C4D388" w:rsidR="004C7899" w:rsidRPr="005E2430" w:rsidRDefault="004C7899" w:rsidP="0006686C">
            <w:pPr>
              <w:spacing w:line="0" w:lineRule="atLeast"/>
              <w:jc w:val="left"/>
              <w:rPr>
                <w:sz w:val="20"/>
                <w:szCs w:val="20"/>
              </w:rPr>
            </w:pPr>
            <w:r w:rsidRPr="005E2430">
              <w:rPr>
                <w:rFonts w:ascii="ＭＳ 明朝" w:eastAsia="ＭＳ 明朝" w:hAnsi="ＭＳ 明朝" w:cs="ＭＳ Ｐゴシック" w:hint="eastAsia"/>
                <w:kern w:val="0"/>
                <w:sz w:val="20"/>
                <w:szCs w:val="20"/>
              </w:rPr>
              <w:t>仮設工事</w:t>
            </w:r>
          </w:p>
        </w:tc>
      </w:tr>
      <w:tr w:rsidR="005E2430" w:rsidRPr="005E2430" w14:paraId="58E7EB14" w14:textId="77777777" w:rsidTr="00DD3D26">
        <w:trPr>
          <w:cantSplit/>
        </w:trPr>
        <w:tc>
          <w:tcPr>
            <w:tcW w:w="3119" w:type="dxa"/>
            <w:gridSpan w:val="2"/>
            <w:tcBorders>
              <w:top w:val="single" w:sz="4" w:space="0" w:color="auto"/>
              <w:bottom w:val="nil"/>
            </w:tcBorders>
          </w:tcPr>
          <w:p w14:paraId="7F0DD1E3" w14:textId="2CEFAD85" w:rsidR="0006686C" w:rsidRPr="005E2430" w:rsidRDefault="0006686C" w:rsidP="004C7899">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敷地状況、境界石の位置</w:t>
            </w:r>
          </w:p>
        </w:tc>
        <w:tc>
          <w:tcPr>
            <w:tcW w:w="6520" w:type="dxa"/>
            <w:tcBorders>
              <w:top w:val="single" w:sz="4" w:space="0" w:color="auto"/>
              <w:bottom w:val="nil"/>
            </w:tcBorders>
          </w:tcPr>
          <w:p w14:paraId="5039EA8C" w14:textId="01E0A38F" w:rsidR="0006686C" w:rsidRPr="005E2430" w:rsidRDefault="0006686C" w:rsidP="0006686C">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境界杭の確認（必要に応じ、関係者の立合いを受け境界確認書の作成）</w:t>
            </w:r>
          </w:p>
        </w:tc>
      </w:tr>
      <w:tr w:rsidR="005E2430" w:rsidRPr="005E2430" w14:paraId="07A1638A" w14:textId="77777777" w:rsidTr="004F512C">
        <w:trPr>
          <w:cantSplit/>
        </w:trPr>
        <w:tc>
          <w:tcPr>
            <w:tcW w:w="3119" w:type="dxa"/>
            <w:gridSpan w:val="2"/>
            <w:tcBorders>
              <w:top w:val="nil"/>
              <w:bottom w:val="nil"/>
            </w:tcBorders>
          </w:tcPr>
          <w:p w14:paraId="057BCFCB" w14:textId="0D16C06D" w:rsidR="00DD3D26" w:rsidRPr="005E2430" w:rsidRDefault="00DD3D26" w:rsidP="004C7899">
            <w:pPr>
              <w:spacing w:line="0" w:lineRule="atLeast"/>
              <w:ind w:left="194" w:hangingChars="97" w:hanging="194"/>
              <w:jc w:val="left"/>
              <w:rPr>
                <w:sz w:val="20"/>
                <w:szCs w:val="20"/>
              </w:rPr>
            </w:pPr>
            <w:r w:rsidRPr="005E2430">
              <w:rPr>
                <w:rFonts w:hint="eastAsia"/>
                <w:sz w:val="20"/>
                <w:szCs w:val="20"/>
              </w:rPr>
              <w:t xml:space="preserve">　隣地との高低差</w:t>
            </w:r>
          </w:p>
        </w:tc>
        <w:tc>
          <w:tcPr>
            <w:tcW w:w="6520" w:type="dxa"/>
            <w:tcBorders>
              <w:top w:val="nil"/>
              <w:bottom w:val="nil"/>
            </w:tcBorders>
          </w:tcPr>
          <w:p w14:paraId="79DF53DE" w14:textId="5E01FD8D" w:rsidR="00DD3D26" w:rsidRPr="005E2430" w:rsidRDefault="00DD3D26" w:rsidP="00DD3D26">
            <w:pPr>
              <w:spacing w:line="0" w:lineRule="atLeast"/>
              <w:jc w:val="left"/>
              <w:rPr>
                <w:sz w:val="20"/>
                <w:szCs w:val="20"/>
              </w:rPr>
            </w:pPr>
            <w:r w:rsidRPr="005E2430">
              <w:rPr>
                <w:rFonts w:ascii="ＭＳ 明朝" w:eastAsia="ＭＳ 明朝" w:hAnsi="ＭＳ 明朝" w:cs="ＭＳ Ｐゴシック" w:hint="eastAsia"/>
                <w:kern w:val="0"/>
                <w:sz w:val="20"/>
                <w:szCs w:val="20"/>
              </w:rPr>
              <w:t>隣地との高低差を確認（主要出入口部の取り合い確認）</w:t>
            </w:r>
          </w:p>
        </w:tc>
      </w:tr>
      <w:tr w:rsidR="005E2430" w:rsidRPr="005E2430" w14:paraId="0B5225BD" w14:textId="77777777" w:rsidTr="004F512C">
        <w:trPr>
          <w:cantSplit/>
        </w:trPr>
        <w:tc>
          <w:tcPr>
            <w:tcW w:w="3119" w:type="dxa"/>
            <w:gridSpan w:val="2"/>
            <w:tcBorders>
              <w:top w:val="nil"/>
              <w:bottom w:val="nil"/>
            </w:tcBorders>
          </w:tcPr>
          <w:p w14:paraId="429F2750" w14:textId="171F028B" w:rsidR="00DD3D26" w:rsidRPr="005E2430" w:rsidRDefault="00DD3D26" w:rsidP="004C7899">
            <w:pPr>
              <w:spacing w:line="0" w:lineRule="atLeast"/>
              <w:ind w:left="194" w:hangingChars="97" w:hanging="194"/>
              <w:jc w:val="left"/>
              <w:rPr>
                <w:sz w:val="20"/>
                <w:szCs w:val="20"/>
              </w:rPr>
            </w:pPr>
            <w:r w:rsidRPr="005E2430">
              <w:rPr>
                <w:rFonts w:hint="eastAsia"/>
                <w:sz w:val="20"/>
                <w:szCs w:val="20"/>
              </w:rPr>
              <w:t xml:space="preserve">　建築物等位置</w:t>
            </w:r>
            <w:r w:rsidR="004C7899" w:rsidRPr="005E2430">
              <w:rPr>
                <w:rFonts w:hint="eastAsia"/>
                <w:sz w:val="20"/>
                <w:szCs w:val="20"/>
              </w:rPr>
              <w:t>・高さ</w:t>
            </w:r>
          </w:p>
        </w:tc>
        <w:tc>
          <w:tcPr>
            <w:tcW w:w="6520" w:type="dxa"/>
            <w:tcBorders>
              <w:top w:val="nil"/>
              <w:bottom w:val="nil"/>
            </w:tcBorders>
          </w:tcPr>
          <w:p w14:paraId="6EB405DF" w14:textId="5F1179D6" w:rsidR="00DD3D26" w:rsidRPr="005E2430" w:rsidRDefault="00DD3D26" w:rsidP="00DD3D26">
            <w:pPr>
              <w:spacing w:line="0" w:lineRule="atLeast"/>
              <w:jc w:val="left"/>
              <w:rPr>
                <w:sz w:val="20"/>
                <w:szCs w:val="20"/>
              </w:rPr>
            </w:pPr>
            <w:r w:rsidRPr="005E2430">
              <w:rPr>
                <w:rFonts w:ascii="ＭＳ 明朝" w:eastAsia="ＭＳ 明朝" w:hAnsi="ＭＳ 明朝" w:cs="ＭＳ Ｐゴシック" w:hint="eastAsia"/>
                <w:kern w:val="0"/>
                <w:sz w:val="20"/>
                <w:szCs w:val="20"/>
              </w:rPr>
              <w:t>境界と建築物</w:t>
            </w:r>
            <w:r w:rsidR="004C7899" w:rsidRPr="005E2430">
              <w:rPr>
                <w:rFonts w:ascii="ＭＳ 明朝" w:eastAsia="ＭＳ 明朝" w:hAnsi="ＭＳ 明朝" w:cs="ＭＳ Ｐゴシック" w:hint="eastAsia"/>
                <w:kern w:val="0"/>
                <w:sz w:val="20"/>
                <w:szCs w:val="20"/>
              </w:rPr>
              <w:t>（既存建物を含む）</w:t>
            </w:r>
            <w:r w:rsidRPr="005E2430">
              <w:rPr>
                <w:rFonts w:ascii="ＭＳ 明朝" w:eastAsia="ＭＳ 明朝" w:hAnsi="ＭＳ 明朝" w:cs="ＭＳ Ｐゴシック" w:hint="eastAsia"/>
                <w:kern w:val="0"/>
                <w:sz w:val="20"/>
                <w:szCs w:val="20"/>
              </w:rPr>
              <w:t>等位置</w:t>
            </w:r>
            <w:r w:rsidR="004C7899" w:rsidRPr="005E2430">
              <w:rPr>
                <w:rFonts w:ascii="ＭＳ 明朝" w:eastAsia="ＭＳ 明朝" w:hAnsi="ＭＳ 明朝" w:cs="ＭＳ Ｐゴシック" w:hint="eastAsia"/>
                <w:kern w:val="0"/>
                <w:sz w:val="20"/>
                <w:szCs w:val="20"/>
              </w:rPr>
              <w:t>・高さ</w:t>
            </w:r>
            <w:r w:rsidRPr="005E2430">
              <w:rPr>
                <w:rFonts w:ascii="ＭＳ 明朝" w:eastAsia="ＭＳ 明朝" w:hAnsi="ＭＳ 明朝" w:cs="ＭＳ Ｐゴシック" w:hint="eastAsia"/>
                <w:kern w:val="0"/>
                <w:sz w:val="20"/>
                <w:szCs w:val="20"/>
              </w:rPr>
              <w:t>の確認</w:t>
            </w:r>
          </w:p>
        </w:tc>
      </w:tr>
      <w:tr w:rsidR="005E2430" w:rsidRPr="005E2430" w14:paraId="4C53336A" w14:textId="77777777" w:rsidTr="0041532A">
        <w:trPr>
          <w:cantSplit/>
          <w:trHeight w:val="110"/>
        </w:trPr>
        <w:tc>
          <w:tcPr>
            <w:tcW w:w="3119" w:type="dxa"/>
            <w:gridSpan w:val="2"/>
            <w:tcBorders>
              <w:top w:val="nil"/>
              <w:bottom w:val="nil"/>
            </w:tcBorders>
          </w:tcPr>
          <w:p w14:paraId="3958A0CE" w14:textId="15109355" w:rsidR="0041532A" w:rsidRPr="005E2430" w:rsidRDefault="0041532A" w:rsidP="004C7899">
            <w:pPr>
              <w:spacing w:line="0" w:lineRule="atLeast"/>
              <w:ind w:left="194" w:hangingChars="97" w:hanging="194"/>
              <w:jc w:val="left"/>
              <w:rPr>
                <w:sz w:val="20"/>
                <w:szCs w:val="20"/>
              </w:rPr>
            </w:pPr>
            <w:r w:rsidRPr="005E2430">
              <w:rPr>
                <w:rFonts w:hint="eastAsia"/>
                <w:sz w:val="20"/>
                <w:szCs w:val="20"/>
              </w:rPr>
              <w:t xml:space="preserve">　</w:t>
            </w:r>
            <w:r w:rsidRPr="005E2430">
              <w:rPr>
                <w:rFonts w:ascii="ＭＳ 明朝" w:eastAsia="ＭＳ 明朝" w:hAnsi="ＭＳ 明朝" w:cs="ＭＳ Ｐゴシック" w:hint="eastAsia"/>
                <w:kern w:val="0"/>
                <w:sz w:val="20"/>
                <w:szCs w:val="20"/>
              </w:rPr>
              <w:t>ベンチマークの設置状態、位置</w:t>
            </w:r>
          </w:p>
        </w:tc>
        <w:tc>
          <w:tcPr>
            <w:tcW w:w="6520" w:type="dxa"/>
            <w:tcBorders>
              <w:top w:val="nil"/>
              <w:bottom w:val="nil"/>
            </w:tcBorders>
          </w:tcPr>
          <w:p w14:paraId="181DDA7A" w14:textId="37F0D302"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ベンチマーク、仮ベンチマークの維持管理を確認（移動、沈下防止対策）</w:t>
            </w:r>
          </w:p>
        </w:tc>
      </w:tr>
      <w:tr w:rsidR="005E2430" w:rsidRPr="005E2430" w14:paraId="1928FFAE" w14:textId="77777777" w:rsidTr="0041532A">
        <w:trPr>
          <w:cantSplit/>
          <w:trHeight w:val="110"/>
        </w:trPr>
        <w:tc>
          <w:tcPr>
            <w:tcW w:w="3119" w:type="dxa"/>
            <w:gridSpan w:val="2"/>
            <w:tcBorders>
              <w:top w:val="nil"/>
              <w:bottom w:val="nil"/>
            </w:tcBorders>
          </w:tcPr>
          <w:p w14:paraId="1AD75C9F" w14:textId="435AF3DD" w:rsidR="0041532A" w:rsidRPr="005E2430" w:rsidRDefault="004C7899" w:rsidP="004C7899">
            <w:pPr>
              <w:spacing w:line="0" w:lineRule="atLeast"/>
              <w:ind w:left="194" w:hangingChars="97" w:hanging="194"/>
              <w:jc w:val="left"/>
              <w:rPr>
                <w:sz w:val="20"/>
                <w:szCs w:val="20"/>
              </w:rPr>
            </w:pPr>
            <w:r w:rsidRPr="005E2430">
              <w:rPr>
                <w:rFonts w:hint="eastAsia"/>
                <w:sz w:val="20"/>
                <w:szCs w:val="20"/>
              </w:rPr>
              <w:t xml:space="preserve">　安全通路・足場設置</w:t>
            </w:r>
          </w:p>
        </w:tc>
        <w:tc>
          <w:tcPr>
            <w:tcW w:w="6520" w:type="dxa"/>
            <w:tcBorders>
              <w:top w:val="nil"/>
              <w:bottom w:val="nil"/>
            </w:tcBorders>
          </w:tcPr>
          <w:p w14:paraId="3A6EECCD" w14:textId="77777777" w:rsidR="0041532A"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安全通路計画の確認</w:t>
            </w:r>
          </w:p>
          <w:p w14:paraId="5308F197" w14:textId="013A1AFA" w:rsidR="004C7899"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足場設置計画の確認</w:t>
            </w:r>
          </w:p>
        </w:tc>
      </w:tr>
      <w:tr w:rsidR="005E2430" w:rsidRPr="005E2430" w14:paraId="3AFA4346" w14:textId="77777777" w:rsidTr="00DD3D26">
        <w:trPr>
          <w:cantSplit/>
        </w:trPr>
        <w:tc>
          <w:tcPr>
            <w:tcW w:w="3119" w:type="dxa"/>
            <w:gridSpan w:val="2"/>
            <w:tcBorders>
              <w:top w:val="nil"/>
              <w:bottom w:val="single" w:sz="4" w:space="0" w:color="auto"/>
            </w:tcBorders>
          </w:tcPr>
          <w:p w14:paraId="0D0E7C41" w14:textId="0CCFF535" w:rsidR="0041532A" w:rsidRPr="005E2430" w:rsidRDefault="004C7899" w:rsidP="004C7899">
            <w:pPr>
              <w:spacing w:line="0" w:lineRule="atLeast"/>
              <w:ind w:left="194" w:hangingChars="97" w:hanging="194"/>
              <w:jc w:val="left"/>
              <w:rPr>
                <w:sz w:val="20"/>
                <w:szCs w:val="20"/>
              </w:rPr>
            </w:pPr>
            <w:r w:rsidRPr="005E2430">
              <w:rPr>
                <w:rFonts w:hint="eastAsia"/>
                <w:sz w:val="20"/>
                <w:szCs w:val="20"/>
              </w:rPr>
              <w:t xml:space="preserve">　山留計画</w:t>
            </w:r>
          </w:p>
        </w:tc>
        <w:tc>
          <w:tcPr>
            <w:tcW w:w="6520" w:type="dxa"/>
            <w:tcBorders>
              <w:top w:val="nil"/>
              <w:bottom w:val="single" w:sz="4" w:space="0" w:color="auto"/>
            </w:tcBorders>
          </w:tcPr>
          <w:p w14:paraId="7FC17033" w14:textId="6AF40984" w:rsidR="0041532A" w:rsidRPr="005E2430" w:rsidRDefault="004C7899" w:rsidP="0041532A">
            <w:pPr>
              <w:spacing w:line="0" w:lineRule="atLeast"/>
              <w:jc w:val="left"/>
              <w:rPr>
                <w:sz w:val="20"/>
                <w:szCs w:val="20"/>
              </w:rPr>
            </w:pPr>
            <w:r w:rsidRPr="005E2430">
              <w:rPr>
                <w:rFonts w:hint="eastAsia"/>
                <w:sz w:val="20"/>
                <w:szCs w:val="20"/>
              </w:rPr>
              <w:t>山留計画の確認</w:t>
            </w:r>
          </w:p>
        </w:tc>
      </w:tr>
      <w:tr w:rsidR="005E2430" w:rsidRPr="005E2430" w14:paraId="30EDA37E" w14:textId="77777777" w:rsidTr="00AB1947">
        <w:trPr>
          <w:cantSplit/>
        </w:trPr>
        <w:tc>
          <w:tcPr>
            <w:tcW w:w="9639" w:type="dxa"/>
            <w:gridSpan w:val="3"/>
            <w:tcBorders>
              <w:top w:val="nil"/>
              <w:bottom w:val="single" w:sz="4" w:space="0" w:color="auto"/>
            </w:tcBorders>
          </w:tcPr>
          <w:p w14:paraId="61CA8217" w14:textId="0A8419D1" w:rsidR="004C7899" w:rsidRPr="005E2430" w:rsidRDefault="004C7899"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コンクリートの撤去、補修及び目荒し工事</w:t>
            </w:r>
          </w:p>
        </w:tc>
      </w:tr>
      <w:tr w:rsidR="005E2430" w:rsidRPr="005E2430" w14:paraId="3DE0A9C8" w14:textId="77777777" w:rsidTr="00AE4F2A">
        <w:trPr>
          <w:cantSplit/>
        </w:trPr>
        <w:tc>
          <w:tcPr>
            <w:tcW w:w="3119" w:type="dxa"/>
            <w:gridSpan w:val="2"/>
            <w:tcBorders>
              <w:top w:val="single" w:sz="4" w:space="0" w:color="auto"/>
              <w:bottom w:val="nil"/>
            </w:tcBorders>
          </w:tcPr>
          <w:p w14:paraId="00E07F8A" w14:textId="08DF286B" w:rsidR="0041532A" w:rsidRPr="005E2430" w:rsidRDefault="004C7899" w:rsidP="004C7899">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コンクリートの撤去</w:t>
            </w:r>
          </w:p>
        </w:tc>
        <w:tc>
          <w:tcPr>
            <w:tcW w:w="6520" w:type="dxa"/>
            <w:tcBorders>
              <w:top w:val="single" w:sz="4" w:space="0" w:color="auto"/>
              <w:bottom w:val="nil"/>
            </w:tcBorders>
          </w:tcPr>
          <w:p w14:paraId="5CDAB2FF" w14:textId="77777777" w:rsidR="0041532A"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使用機材の確認</w:t>
            </w:r>
          </w:p>
          <w:p w14:paraId="6ECB5476" w14:textId="77777777" w:rsidR="004C7899"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撤去範囲の確認</w:t>
            </w:r>
          </w:p>
          <w:p w14:paraId="0547B155" w14:textId="77777777" w:rsidR="004C7899"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既存鉄筋の状況確認</w:t>
            </w:r>
          </w:p>
          <w:p w14:paraId="1AD37949" w14:textId="7CEF4B16" w:rsidR="00A94809" w:rsidRPr="005E2430" w:rsidRDefault="00A9480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既存躯体（改修部分）の寸法確認</w:t>
            </w:r>
          </w:p>
        </w:tc>
      </w:tr>
      <w:tr w:rsidR="005E2430" w:rsidRPr="005E2430" w14:paraId="015DC8F1" w14:textId="77777777" w:rsidTr="00DD3D26">
        <w:trPr>
          <w:cantSplit/>
        </w:trPr>
        <w:tc>
          <w:tcPr>
            <w:tcW w:w="3119" w:type="dxa"/>
            <w:gridSpan w:val="2"/>
            <w:tcBorders>
              <w:top w:val="nil"/>
              <w:bottom w:val="single" w:sz="4" w:space="0" w:color="auto"/>
            </w:tcBorders>
          </w:tcPr>
          <w:p w14:paraId="60BE9873" w14:textId="1CDD631C" w:rsidR="0041532A" w:rsidRPr="005E2430" w:rsidRDefault="004C7899"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コンクリートの補修及び目荒し工事</w:t>
            </w:r>
          </w:p>
        </w:tc>
        <w:tc>
          <w:tcPr>
            <w:tcW w:w="6520" w:type="dxa"/>
            <w:tcBorders>
              <w:top w:val="nil"/>
              <w:bottom w:val="single" w:sz="4" w:space="0" w:color="auto"/>
            </w:tcBorders>
          </w:tcPr>
          <w:p w14:paraId="51D0A48F"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既存躯体の不良箇所及びその補修状況を確認</w:t>
            </w:r>
          </w:p>
          <w:p w14:paraId="0AEB5663" w14:textId="4C45DABD"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目荒し範囲及び目荒し程度の施工状況を確認</w:t>
            </w:r>
          </w:p>
        </w:tc>
      </w:tr>
      <w:tr w:rsidR="005E2430" w:rsidRPr="005E2430" w14:paraId="2F34F381" w14:textId="77777777" w:rsidTr="000A55FE">
        <w:trPr>
          <w:cantSplit/>
        </w:trPr>
        <w:tc>
          <w:tcPr>
            <w:tcW w:w="9639" w:type="dxa"/>
            <w:gridSpan w:val="3"/>
            <w:tcBorders>
              <w:top w:val="single" w:sz="4" w:space="0" w:color="auto"/>
              <w:bottom w:val="single" w:sz="4" w:space="0" w:color="auto"/>
            </w:tcBorders>
          </w:tcPr>
          <w:p w14:paraId="6D7150C8" w14:textId="2D2B0C97" w:rsidR="004C7899" w:rsidRPr="005E2430" w:rsidRDefault="004C7899" w:rsidP="0041532A">
            <w:pPr>
              <w:spacing w:line="0" w:lineRule="atLeast"/>
              <w:jc w:val="left"/>
              <w:rPr>
                <w:sz w:val="20"/>
                <w:szCs w:val="20"/>
              </w:rPr>
            </w:pPr>
            <w:r w:rsidRPr="005E2430">
              <w:rPr>
                <w:rFonts w:ascii="ＭＳ 明朝" w:eastAsia="ＭＳ 明朝" w:hAnsi="ＭＳ 明朝" w:cs="ＭＳ Ｐゴシック" w:hint="eastAsia"/>
                <w:kern w:val="0"/>
                <w:sz w:val="20"/>
                <w:szCs w:val="20"/>
              </w:rPr>
              <w:t>土工事</w:t>
            </w:r>
          </w:p>
        </w:tc>
      </w:tr>
      <w:tr w:rsidR="005E2430" w:rsidRPr="005E2430" w14:paraId="14D3C725" w14:textId="77777777" w:rsidTr="00DD3D26">
        <w:trPr>
          <w:cantSplit/>
        </w:trPr>
        <w:tc>
          <w:tcPr>
            <w:tcW w:w="3119" w:type="dxa"/>
            <w:gridSpan w:val="2"/>
            <w:tcBorders>
              <w:top w:val="single" w:sz="4" w:space="0" w:color="auto"/>
              <w:bottom w:val="nil"/>
            </w:tcBorders>
          </w:tcPr>
          <w:p w14:paraId="294E651A" w14:textId="5C242BC1" w:rsidR="0041532A" w:rsidRPr="005E2430" w:rsidRDefault="0041532A" w:rsidP="004C7899">
            <w:pPr>
              <w:widowControl/>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支持地盤　（直接基礎の場合）</w:t>
            </w:r>
          </w:p>
        </w:tc>
        <w:tc>
          <w:tcPr>
            <w:tcW w:w="6520" w:type="dxa"/>
            <w:tcBorders>
              <w:top w:val="single" w:sz="4" w:space="0" w:color="auto"/>
              <w:bottom w:val="nil"/>
            </w:tcBorders>
          </w:tcPr>
          <w:p w14:paraId="0C026EF7"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床付け面の確認（かく乱又は盛土されていない地盤であること）</w:t>
            </w:r>
          </w:p>
          <w:p w14:paraId="3F896425" w14:textId="07FBB773" w:rsidR="0041532A" w:rsidRPr="005E2430" w:rsidRDefault="0041532A" w:rsidP="0041532A">
            <w:pPr>
              <w:spacing w:line="0" w:lineRule="atLeast"/>
              <w:jc w:val="left"/>
              <w:rPr>
                <w:sz w:val="20"/>
                <w:szCs w:val="20"/>
              </w:rPr>
            </w:pPr>
            <w:r w:rsidRPr="005E2430">
              <w:rPr>
                <w:rFonts w:ascii="ＭＳ 明朝" w:eastAsia="ＭＳ 明朝" w:hAnsi="ＭＳ 明朝" w:cs="ＭＳ Ｐゴシック" w:hint="eastAsia"/>
                <w:kern w:val="0"/>
                <w:sz w:val="20"/>
                <w:szCs w:val="20"/>
              </w:rPr>
              <w:t>支持地盤の確認（地耐力試験報告書）</w:t>
            </w:r>
          </w:p>
        </w:tc>
      </w:tr>
      <w:tr w:rsidR="005E2430" w:rsidRPr="005E2430" w14:paraId="2A45B65B" w14:textId="77777777" w:rsidTr="004F512C">
        <w:trPr>
          <w:cantSplit/>
        </w:trPr>
        <w:tc>
          <w:tcPr>
            <w:tcW w:w="3119" w:type="dxa"/>
            <w:gridSpan w:val="2"/>
            <w:tcBorders>
              <w:top w:val="nil"/>
              <w:bottom w:val="nil"/>
            </w:tcBorders>
          </w:tcPr>
          <w:p w14:paraId="1F8E0F85" w14:textId="722B07B0"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試験杭</w:t>
            </w:r>
          </w:p>
        </w:tc>
        <w:tc>
          <w:tcPr>
            <w:tcW w:w="6520" w:type="dxa"/>
            <w:tcBorders>
              <w:top w:val="nil"/>
              <w:bottom w:val="nil"/>
            </w:tcBorders>
          </w:tcPr>
          <w:p w14:paraId="12723E35" w14:textId="77777777" w:rsidR="0041532A" w:rsidRPr="005E2430" w:rsidRDefault="0041532A" w:rsidP="0041532A">
            <w:pPr>
              <w:spacing w:line="0" w:lineRule="atLeast"/>
              <w:jc w:val="left"/>
              <w:rPr>
                <w:rFonts w:asciiTheme="minorEastAsia" w:hAnsiTheme="minorEastAsia" w:cs="ＭＳ ゴシック"/>
                <w:kern w:val="0"/>
                <w:sz w:val="20"/>
                <w:szCs w:val="20"/>
              </w:rPr>
            </w:pPr>
            <w:r w:rsidRPr="005E2430">
              <w:rPr>
                <w:rFonts w:asciiTheme="minorEastAsia" w:hAnsiTheme="minorEastAsia" w:cs="ＭＳ ゴシック" w:hint="eastAsia"/>
                <w:kern w:val="0"/>
                <w:sz w:val="20"/>
                <w:szCs w:val="20"/>
              </w:rPr>
              <w:t>地盤条件・施工上の留意事項の確認</w:t>
            </w:r>
          </w:p>
          <w:p w14:paraId="4FDE8798" w14:textId="77777777" w:rsidR="0041532A" w:rsidRPr="005E2430" w:rsidRDefault="0041532A" w:rsidP="0041532A">
            <w:pPr>
              <w:spacing w:line="0" w:lineRule="atLeast"/>
              <w:jc w:val="left"/>
              <w:rPr>
                <w:rFonts w:asciiTheme="minorEastAsia" w:hAnsiTheme="minorEastAsia" w:cs="ＭＳ ゴシック"/>
                <w:kern w:val="0"/>
                <w:sz w:val="20"/>
                <w:szCs w:val="20"/>
              </w:rPr>
            </w:pPr>
            <w:r w:rsidRPr="005E2430">
              <w:rPr>
                <w:rFonts w:asciiTheme="minorEastAsia" w:hAnsiTheme="minorEastAsia" w:cs="ＭＳ ゴシック" w:hint="eastAsia"/>
                <w:kern w:val="0"/>
                <w:sz w:val="20"/>
                <w:szCs w:val="20"/>
              </w:rPr>
              <w:t>工事施工者の施工体制（元請と下請の役割分担）の確認</w:t>
            </w:r>
          </w:p>
          <w:p w14:paraId="258BD833" w14:textId="77777777" w:rsidR="0041532A" w:rsidRPr="005E2430" w:rsidRDefault="0041532A" w:rsidP="0041532A">
            <w:pPr>
              <w:spacing w:line="0" w:lineRule="atLeast"/>
              <w:jc w:val="left"/>
              <w:rPr>
                <w:rFonts w:asciiTheme="minorEastAsia" w:hAnsiTheme="minorEastAsia" w:cs="ＭＳ ゴシック"/>
                <w:kern w:val="0"/>
                <w:sz w:val="20"/>
                <w:szCs w:val="20"/>
              </w:rPr>
            </w:pPr>
            <w:r w:rsidRPr="005E2430">
              <w:rPr>
                <w:rFonts w:asciiTheme="minorEastAsia" w:hAnsiTheme="minorEastAsia" w:cs="ＭＳ ゴシック" w:hint="eastAsia"/>
                <w:kern w:val="0"/>
                <w:sz w:val="20"/>
                <w:szCs w:val="20"/>
              </w:rPr>
              <w:t>杭の支持層への到達等に係る技術的判断、施工記録の確認方法、施工記録が確認できない場合の代替手法等の確認</w:t>
            </w:r>
          </w:p>
          <w:p w14:paraId="6F45F162"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杭長、位置、支持地盤の土質、支持地盤への根入れ深さ及び施工状況の確認</w:t>
            </w:r>
          </w:p>
          <w:p w14:paraId="27F62DBF" w14:textId="120EAA98" w:rsidR="0041532A" w:rsidRPr="005E2430" w:rsidRDefault="0041532A" w:rsidP="0041532A">
            <w:pPr>
              <w:spacing w:line="0" w:lineRule="atLeast"/>
              <w:jc w:val="left"/>
              <w:rPr>
                <w:sz w:val="20"/>
                <w:szCs w:val="20"/>
              </w:rPr>
            </w:pPr>
            <w:r w:rsidRPr="005E2430">
              <w:rPr>
                <w:rFonts w:asciiTheme="minorEastAsia" w:hAnsiTheme="minorEastAsia" w:cs="ＭＳ ゴシック" w:hint="eastAsia"/>
                <w:kern w:val="0"/>
                <w:sz w:val="20"/>
                <w:szCs w:val="20"/>
              </w:rPr>
              <w:t>施工結果報告書の確認</w:t>
            </w:r>
          </w:p>
        </w:tc>
      </w:tr>
      <w:tr w:rsidR="005E2430" w:rsidRPr="005E2430" w14:paraId="14A0A214" w14:textId="77777777" w:rsidTr="004F512C">
        <w:trPr>
          <w:cantSplit/>
        </w:trPr>
        <w:tc>
          <w:tcPr>
            <w:tcW w:w="3119" w:type="dxa"/>
            <w:gridSpan w:val="2"/>
            <w:tcBorders>
              <w:top w:val="nil"/>
              <w:bottom w:val="nil"/>
            </w:tcBorders>
          </w:tcPr>
          <w:p w14:paraId="18F5D1E9" w14:textId="427312FA"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既製コンクリート杭及び鋼杭（材料）</w:t>
            </w:r>
          </w:p>
        </w:tc>
        <w:tc>
          <w:tcPr>
            <w:tcW w:w="6520" w:type="dxa"/>
            <w:tcBorders>
              <w:top w:val="nil"/>
              <w:bottom w:val="nil"/>
            </w:tcBorders>
          </w:tcPr>
          <w:p w14:paraId="5C8A991A"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製造所名、規格、品質、種類、径、長さ、先端補強、標尺表示、外観（割れ・傷）の確認</w:t>
            </w:r>
          </w:p>
          <w:p w14:paraId="2982A92B" w14:textId="1A2DD485"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杭の位置（施工前の杭心・施工後の偏心量と杭頭の高さ）</w:t>
            </w:r>
          </w:p>
        </w:tc>
      </w:tr>
      <w:tr w:rsidR="005E2430" w:rsidRPr="005E2430" w14:paraId="64002FE5" w14:textId="77777777" w:rsidTr="004F512C">
        <w:trPr>
          <w:cantSplit/>
        </w:trPr>
        <w:tc>
          <w:tcPr>
            <w:tcW w:w="3119" w:type="dxa"/>
            <w:gridSpan w:val="2"/>
            <w:tcBorders>
              <w:top w:val="nil"/>
              <w:bottom w:val="nil"/>
            </w:tcBorders>
          </w:tcPr>
          <w:p w14:paraId="70322F25" w14:textId="48F73319"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場所打ちコンクリート杭地業（材料）</w:t>
            </w:r>
          </w:p>
        </w:tc>
        <w:tc>
          <w:tcPr>
            <w:tcW w:w="6520" w:type="dxa"/>
            <w:tcBorders>
              <w:top w:val="nil"/>
              <w:bottom w:val="nil"/>
            </w:tcBorders>
          </w:tcPr>
          <w:p w14:paraId="60905BF3"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鉄筋（規格・種類・径・品質証明）</w:t>
            </w:r>
          </w:p>
          <w:p w14:paraId="50478D2F" w14:textId="2371794A"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コンクリートの規格確認（受入確認）</w:t>
            </w:r>
          </w:p>
        </w:tc>
      </w:tr>
      <w:tr w:rsidR="005E2430" w:rsidRPr="005E2430" w14:paraId="241E6F50" w14:textId="77777777" w:rsidTr="004F512C">
        <w:trPr>
          <w:cantSplit/>
        </w:trPr>
        <w:tc>
          <w:tcPr>
            <w:tcW w:w="3119" w:type="dxa"/>
            <w:gridSpan w:val="2"/>
            <w:tcBorders>
              <w:top w:val="nil"/>
              <w:bottom w:val="nil"/>
            </w:tcBorders>
          </w:tcPr>
          <w:p w14:paraId="336EB907" w14:textId="3F9FFCC4"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杭の載荷試験</w:t>
            </w:r>
          </w:p>
        </w:tc>
        <w:tc>
          <w:tcPr>
            <w:tcW w:w="6520" w:type="dxa"/>
            <w:tcBorders>
              <w:top w:val="nil"/>
              <w:bottom w:val="nil"/>
            </w:tcBorders>
          </w:tcPr>
          <w:p w14:paraId="39BD0966" w14:textId="5EB4D7B9"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載荷時間、沈下量、最大荷重、許容支持力の確認</w:t>
            </w:r>
          </w:p>
        </w:tc>
      </w:tr>
      <w:tr w:rsidR="005E2430" w:rsidRPr="005E2430" w14:paraId="41C7364C" w14:textId="77777777" w:rsidTr="004F512C">
        <w:trPr>
          <w:cantSplit/>
        </w:trPr>
        <w:tc>
          <w:tcPr>
            <w:tcW w:w="3119" w:type="dxa"/>
            <w:gridSpan w:val="2"/>
            <w:tcBorders>
              <w:top w:val="nil"/>
              <w:bottom w:val="nil"/>
            </w:tcBorders>
          </w:tcPr>
          <w:p w14:paraId="0883E5C9" w14:textId="09B35BB3"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地盤の載荷試験</w:t>
            </w:r>
          </w:p>
        </w:tc>
        <w:tc>
          <w:tcPr>
            <w:tcW w:w="6520" w:type="dxa"/>
            <w:tcBorders>
              <w:top w:val="nil"/>
              <w:bottom w:val="nil"/>
            </w:tcBorders>
          </w:tcPr>
          <w:p w14:paraId="471312DB" w14:textId="574264D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載荷時間、沈下量、最大荷重、許容支持力の確認</w:t>
            </w:r>
          </w:p>
        </w:tc>
      </w:tr>
      <w:tr w:rsidR="005E2430" w:rsidRPr="005E2430" w14:paraId="7BF85957" w14:textId="77777777" w:rsidTr="002475EE">
        <w:trPr>
          <w:cantSplit/>
        </w:trPr>
        <w:tc>
          <w:tcPr>
            <w:tcW w:w="3119" w:type="dxa"/>
            <w:gridSpan w:val="2"/>
            <w:tcBorders>
              <w:top w:val="nil"/>
              <w:bottom w:val="single" w:sz="4" w:space="0" w:color="auto"/>
            </w:tcBorders>
          </w:tcPr>
          <w:p w14:paraId="4AEF6C6E" w14:textId="0BC55A83"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杭の位置（施工後の偏芯量）</w:t>
            </w:r>
          </w:p>
        </w:tc>
        <w:tc>
          <w:tcPr>
            <w:tcW w:w="6520" w:type="dxa"/>
            <w:tcBorders>
              <w:top w:val="nil"/>
              <w:bottom w:val="single" w:sz="4" w:space="0" w:color="auto"/>
            </w:tcBorders>
          </w:tcPr>
          <w:p w14:paraId="5E1F9086" w14:textId="4DCF21C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杭芯の位置測定、位置ずれに伴う補強要領等の確認（位置測定図、補強要領書等）</w:t>
            </w:r>
          </w:p>
        </w:tc>
      </w:tr>
      <w:tr w:rsidR="005E2430" w:rsidRPr="005E2430" w14:paraId="3D398E89" w14:textId="77777777" w:rsidTr="00AE4F2A">
        <w:trPr>
          <w:cantSplit/>
        </w:trPr>
        <w:tc>
          <w:tcPr>
            <w:tcW w:w="9639" w:type="dxa"/>
            <w:gridSpan w:val="3"/>
            <w:tcBorders>
              <w:top w:val="single" w:sz="4" w:space="0" w:color="auto"/>
              <w:bottom w:val="single" w:sz="4" w:space="0" w:color="auto"/>
            </w:tcBorders>
          </w:tcPr>
          <w:p w14:paraId="3437014C"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lastRenderedPageBreak/>
              <w:t>鉄筋工事</w:t>
            </w:r>
          </w:p>
        </w:tc>
      </w:tr>
      <w:tr w:rsidR="005E2430" w:rsidRPr="005E2430" w14:paraId="7B79E7FC" w14:textId="77777777" w:rsidTr="00AE4F2A">
        <w:trPr>
          <w:cantSplit/>
        </w:trPr>
        <w:tc>
          <w:tcPr>
            <w:tcW w:w="3119" w:type="dxa"/>
            <w:gridSpan w:val="2"/>
            <w:tcBorders>
              <w:top w:val="single" w:sz="4" w:space="0" w:color="auto"/>
              <w:bottom w:val="nil"/>
            </w:tcBorders>
          </w:tcPr>
          <w:p w14:paraId="641DF403" w14:textId="77777777" w:rsidR="002475EE" w:rsidRPr="005E2430" w:rsidRDefault="002475EE" w:rsidP="00AE4F2A">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鉄筋、スペーサー、溶接金物、貫通孔補強鉄筋　（材料）</w:t>
            </w:r>
          </w:p>
        </w:tc>
        <w:tc>
          <w:tcPr>
            <w:tcW w:w="6520" w:type="dxa"/>
            <w:tcBorders>
              <w:top w:val="single" w:sz="4" w:space="0" w:color="auto"/>
              <w:bottom w:val="nil"/>
            </w:tcBorders>
          </w:tcPr>
          <w:p w14:paraId="6C26F38D"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鉄筋の規格、種類、径の確認</w:t>
            </w:r>
          </w:p>
          <w:p w14:paraId="2D5A479C"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品質証明の確認（規格証明書、タグプレート、ロールマーク）</w:t>
            </w:r>
          </w:p>
        </w:tc>
      </w:tr>
      <w:tr w:rsidR="005E2430" w:rsidRPr="005E2430" w14:paraId="2F633F45" w14:textId="77777777" w:rsidTr="00AE4F2A">
        <w:trPr>
          <w:cantSplit/>
        </w:trPr>
        <w:tc>
          <w:tcPr>
            <w:tcW w:w="3119" w:type="dxa"/>
            <w:gridSpan w:val="2"/>
            <w:tcBorders>
              <w:top w:val="nil"/>
              <w:bottom w:val="nil"/>
            </w:tcBorders>
          </w:tcPr>
          <w:p w14:paraId="0EC5B738" w14:textId="77777777" w:rsidR="002475EE" w:rsidRPr="005E2430" w:rsidRDefault="002475EE" w:rsidP="00AE4F2A">
            <w:pPr>
              <w:spacing w:line="0" w:lineRule="atLeast"/>
              <w:jc w:val="left"/>
              <w:rPr>
                <w:sz w:val="20"/>
                <w:szCs w:val="20"/>
              </w:rPr>
            </w:pPr>
            <w:r w:rsidRPr="005E2430">
              <w:rPr>
                <w:rFonts w:ascii="ＭＳ 明朝" w:eastAsia="ＭＳ 明朝" w:hAnsi="ＭＳ 明朝" w:cs="ＭＳ Ｐゴシック" w:hint="eastAsia"/>
                <w:kern w:val="0"/>
                <w:sz w:val="20"/>
                <w:szCs w:val="20"/>
              </w:rPr>
              <w:t xml:space="preserve">　圧接継手（試験）</w:t>
            </w:r>
          </w:p>
        </w:tc>
        <w:tc>
          <w:tcPr>
            <w:tcW w:w="6520" w:type="dxa"/>
            <w:tcBorders>
              <w:top w:val="nil"/>
              <w:bottom w:val="nil"/>
            </w:tcBorders>
          </w:tcPr>
          <w:p w14:paraId="52129ECF"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外観の確認（ふくらみの形状・寸法・圧接面のずれ・圧接部の折れ曲り・鉄筋中心軸の偏心量・たれ・焼き割れ）</w:t>
            </w:r>
          </w:p>
        </w:tc>
      </w:tr>
      <w:tr w:rsidR="005E2430" w:rsidRPr="005E2430" w14:paraId="371C8585" w14:textId="77777777" w:rsidTr="00AE4F2A">
        <w:trPr>
          <w:cantSplit/>
        </w:trPr>
        <w:tc>
          <w:tcPr>
            <w:tcW w:w="3119" w:type="dxa"/>
            <w:gridSpan w:val="2"/>
            <w:tcBorders>
              <w:top w:val="nil"/>
              <w:bottom w:val="single" w:sz="4" w:space="0" w:color="auto"/>
            </w:tcBorders>
          </w:tcPr>
          <w:p w14:paraId="0D7F0C44" w14:textId="77777777" w:rsidR="002475EE" w:rsidRPr="005E2430" w:rsidRDefault="002475EE" w:rsidP="00AE4F2A">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配筋</w:t>
            </w:r>
          </w:p>
        </w:tc>
        <w:tc>
          <w:tcPr>
            <w:tcW w:w="6520" w:type="dxa"/>
            <w:tcBorders>
              <w:top w:val="nil"/>
              <w:bottom w:val="single" w:sz="4" w:space="0" w:color="auto"/>
            </w:tcBorders>
          </w:tcPr>
          <w:p w14:paraId="5E064A25"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配筋状況の確認（施工範囲全体を見回わって出来形及び出来栄えを確認）</w:t>
            </w:r>
          </w:p>
          <w:p w14:paraId="3257452F"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加工寸法等の確認（種類、径、長さ、折り曲げ等）</w:t>
            </w:r>
          </w:p>
          <w:p w14:paraId="5905EA73"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あばら筋の加工形状の確認（接合する部材の寸法を考慮）</w:t>
            </w:r>
          </w:p>
          <w:p w14:paraId="53001777"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組立の確認（結束、鉄筋位置、本数、最小かぶり厚さ、鉄筋主筋相互のあき、帯筋間隔等）</w:t>
            </w:r>
          </w:p>
          <w:p w14:paraId="45911A54"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あばら筋間隔、鉄筋の水平度と垂直度の確認</w:t>
            </w:r>
          </w:p>
          <w:p w14:paraId="6AABEA25"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継手の確認（位置、長さ、方法）</w:t>
            </w:r>
          </w:p>
          <w:p w14:paraId="60428147"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定着の確認（位置、長さ、方法、余長、フック）</w:t>
            </w:r>
          </w:p>
          <w:p w14:paraId="726679F3"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貫通孔補強、開口補強、打ち継ぎ部の補強、打ち増し部の補強確認</w:t>
            </w:r>
          </w:p>
          <w:p w14:paraId="60615477"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スペーサーの確認（形状、位置、間隔）</w:t>
            </w:r>
          </w:p>
          <w:p w14:paraId="10F2365F"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差し筋の位置と長さ</w:t>
            </w:r>
          </w:p>
        </w:tc>
      </w:tr>
      <w:tr w:rsidR="005E2430" w:rsidRPr="005E2430" w14:paraId="46523C4E" w14:textId="77777777" w:rsidTr="002475EE">
        <w:trPr>
          <w:cantSplit/>
        </w:trPr>
        <w:tc>
          <w:tcPr>
            <w:tcW w:w="9639" w:type="dxa"/>
            <w:gridSpan w:val="3"/>
            <w:tcBorders>
              <w:top w:val="single" w:sz="4" w:space="0" w:color="auto"/>
              <w:bottom w:val="single" w:sz="4" w:space="0" w:color="auto"/>
            </w:tcBorders>
          </w:tcPr>
          <w:p w14:paraId="16228B99" w14:textId="1A47C36B"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あと施工アンカー工事</w:t>
            </w:r>
          </w:p>
        </w:tc>
      </w:tr>
      <w:tr w:rsidR="005E2430" w:rsidRPr="005E2430" w14:paraId="770F99BB" w14:textId="77777777" w:rsidTr="00AE4F2A">
        <w:trPr>
          <w:cantSplit/>
        </w:trPr>
        <w:tc>
          <w:tcPr>
            <w:tcW w:w="3119" w:type="dxa"/>
            <w:gridSpan w:val="2"/>
            <w:tcBorders>
              <w:top w:val="nil"/>
              <w:bottom w:val="nil"/>
            </w:tcBorders>
          </w:tcPr>
          <w:p w14:paraId="02CCF9D2" w14:textId="1C6F900E"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あと施工アンカー工事</w:t>
            </w:r>
          </w:p>
        </w:tc>
        <w:tc>
          <w:tcPr>
            <w:tcW w:w="6520" w:type="dxa"/>
            <w:tcBorders>
              <w:top w:val="nil"/>
              <w:bottom w:val="nil"/>
            </w:tcBorders>
          </w:tcPr>
          <w:p w14:paraId="4EB4089D" w14:textId="00EA3D09" w:rsidR="00086368"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鉄筋の規格、種類、径の確認</w:t>
            </w:r>
          </w:p>
          <w:p w14:paraId="45F70C5A" w14:textId="3534281C"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品質証明の確認（規格証明書、タグプレート、ロールマーク）</w:t>
            </w:r>
          </w:p>
          <w:p w14:paraId="2CF38999" w14:textId="156535BB" w:rsidR="00963351" w:rsidRPr="005E2430" w:rsidRDefault="00963351"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接着剤等の認証証明の確認と使用量の確認</w:t>
            </w:r>
          </w:p>
          <w:p w14:paraId="2ACBC7D6" w14:textId="26BF9E8F" w:rsidR="00086368" w:rsidRPr="005E2430" w:rsidRDefault="00963351"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施工</w:t>
            </w:r>
            <w:r w:rsidR="00086368" w:rsidRPr="005E2430">
              <w:rPr>
                <w:rFonts w:ascii="ＭＳ 明朝" w:eastAsia="ＭＳ 明朝" w:hAnsi="ＭＳ 明朝" w:cs="ＭＳ Ｐゴシック" w:hint="eastAsia"/>
                <w:kern w:val="0"/>
                <w:sz w:val="20"/>
                <w:szCs w:val="20"/>
              </w:rPr>
              <w:t>資格者の確認</w:t>
            </w:r>
          </w:p>
          <w:p w14:paraId="203295D0" w14:textId="72DA5473" w:rsidR="00963351" w:rsidRPr="005E2430" w:rsidRDefault="00963351"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鉄筋探査等の調査結果の確認</w:t>
            </w:r>
          </w:p>
          <w:p w14:paraId="2F4E4449"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ゲージ及びピッチを計測確認</w:t>
            </w:r>
          </w:p>
          <w:p w14:paraId="689E7E82"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穿孔深さ、穴の清掃状況及び固着状況を確認</w:t>
            </w:r>
          </w:p>
          <w:p w14:paraId="236820D6"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テストハンマーによる打音検査で固着状況を確認</w:t>
            </w:r>
          </w:p>
          <w:p w14:paraId="4FF4A29F" w14:textId="6CC082E3"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引張試験機による引張強度の確認</w:t>
            </w:r>
          </w:p>
        </w:tc>
      </w:tr>
      <w:tr w:rsidR="005E2430" w:rsidRPr="005E2430" w14:paraId="37434B34" w14:textId="77777777" w:rsidTr="006052D0">
        <w:trPr>
          <w:cantSplit/>
        </w:trPr>
        <w:tc>
          <w:tcPr>
            <w:tcW w:w="9639" w:type="dxa"/>
            <w:gridSpan w:val="3"/>
            <w:tcBorders>
              <w:top w:val="single" w:sz="4" w:space="0" w:color="auto"/>
              <w:bottom w:val="single" w:sz="4" w:space="0" w:color="auto"/>
            </w:tcBorders>
          </w:tcPr>
          <w:p w14:paraId="63044E78" w14:textId="392930DD"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コンクリート・型枠工事</w:t>
            </w:r>
          </w:p>
        </w:tc>
      </w:tr>
      <w:tr w:rsidR="005E2430" w:rsidRPr="005E2430" w14:paraId="55A0BBC7" w14:textId="77777777" w:rsidTr="00831653">
        <w:trPr>
          <w:cantSplit/>
        </w:trPr>
        <w:tc>
          <w:tcPr>
            <w:tcW w:w="3119" w:type="dxa"/>
            <w:gridSpan w:val="2"/>
            <w:tcBorders>
              <w:top w:val="single" w:sz="4" w:space="0" w:color="auto"/>
              <w:bottom w:val="nil"/>
            </w:tcBorders>
          </w:tcPr>
          <w:p w14:paraId="0D0920A3" w14:textId="2630B3B9"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コンクリートの受入れ、供試体採取</w:t>
            </w:r>
          </w:p>
        </w:tc>
        <w:tc>
          <w:tcPr>
            <w:tcW w:w="6520" w:type="dxa"/>
            <w:tcBorders>
              <w:top w:val="single" w:sz="4" w:space="0" w:color="auto"/>
              <w:bottom w:val="nil"/>
            </w:tcBorders>
          </w:tcPr>
          <w:p w14:paraId="7C96C8A5"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指定コンクリートであることの確認（種類、運搬時間、スランプ、フロー、空気量、塩化物量、コンクリート温度）</w:t>
            </w:r>
          </w:p>
          <w:p w14:paraId="3235D107" w14:textId="134E8C7C"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圧縮強度用供試体の採取確認（テストピースの採取）</w:t>
            </w:r>
          </w:p>
        </w:tc>
      </w:tr>
      <w:tr w:rsidR="005E2430" w:rsidRPr="005E2430" w14:paraId="0820AE77" w14:textId="77777777" w:rsidTr="004F512C">
        <w:trPr>
          <w:cantSplit/>
        </w:trPr>
        <w:tc>
          <w:tcPr>
            <w:tcW w:w="3119" w:type="dxa"/>
            <w:gridSpan w:val="2"/>
            <w:tcBorders>
              <w:top w:val="nil"/>
              <w:bottom w:val="nil"/>
            </w:tcBorders>
          </w:tcPr>
          <w:p w14:paraId="19499D3D" w14:textId="421A1AD6"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コンクリートの打込み</w:t>
            </w:r>
          </w:p>
        </w:tc>
        <w:tc>
          <w:tcPr>
            <w:tcW w:w="6520" w:type="dxa"/>
            <w:tcBorders>
              <w:top w:val="nil"/>
              <w:bottom w:val="nil"/>
            </w:tcBorders>
          </w:tcPr>
          <w:p w14:paraId="3821EA27" w14:textId="0AB214AB"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打継ぎ面の処理確認（仕切り型枠、止水処理、清掃、レイタンスの除去）</w:t>
            </w:r>
          </w:p>
        </w:tc>
      </w:tr>
      <w:tr w:rsidR="005E2430" w:rsidRPr="005E2430" w14:paraId="5D09B4D6" w14:textId="77777777" w:rsidTr="004F512C">
        <w:trPr>
          <w:cantSplit/>
        </w:trPr>
        <w:tc>
          <w:tcPr>
            <w:tcW w:w="3119" w:type="dxa"/>
            <w:gridSpan w:val="2"/>
            <w:tcBorders>
              <w:top w:val="nil"/>
              <w:bottom w:val="nil"/>
            </w:tcBorders>
          </w:tcPr>
          <w:p w14:paraId="2860EF9A" w14:textId="5FBBFDCC"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コンクリートの仕上がり</w:t>
            </w:r>
          </w:p>
        </w:tc>
        <w:tc>
          <w:tcPr>
            <w:tcW w:w="6520" w:type="dxa"/>
            <w:tcBorders>
              <w:top w:val="nil"/>
              <w:bottom w:val="nil"/>
            </w:tcBorders>
          </w:tcPr>
          <w:p w14:paraId="3D9FBED6"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不良箇所（ひび割れ・たわみ・じゃんか・空洞・コールドジョイント）の有無確認</w:t>
            </w:r>
          </w:p>
          <w:p w14:paraId="29D49FF8" w14:textId="49E53ED9"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不良箇所（ひび割れ・たわみ・じゃんか・空洞・コールドジョイント）の補修確認</w:t>
            </w:r>
          </w:p>
        </w:tc>
      </w:tr>
      <w:tr w:rsidR="005E2430" w:rsidRPr="005E2430" w14:paraId="7F8115F8" w14:textId="77777777" w:rsidTr="00684660">
        <w:trPr>
          <w:cantSplit/>
        </w:trPr>
        <w:tc>
          <w:tcPr>
            <w:tcW w:w="3119" w:type="dxa"/>
            <w:gridSpan w:val="2"/>
            <w:tcBorders>
              <w:top w:val="nil"/>
              <w:bottom w:val="single" w:sz="4" w:space="0" w:color="auto"/>
            </w:tcBorders>
          </w:tcPr>
          <w:p w14:paraId="4732B70C" w14:textId="4A69246C"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型枠（施工）</w:t>
            </w:r>
          </w:p>
        </w:tc>
        <w:tc>
          <w:tcPr>
            <w:tcW w:w="6520" w:type="dxa"/>
            <w:tcBorders>
              <w:top w:val="nil"/>
              <w:bottom w:val="single" w:sz="4" w:space="0" w:color="auto"/>
            </w:tcBorders>
          </w:tcPr>
          <w:p w14:paraId="7FA53221" w14:textId="370D2319"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主要墨、部材断面、建入れの確認</w:t>
            </w:r>
          </w:p>
        </w:tc>
      </w:tr>
      <w:tr w:rsidR="005E2430" w:rsidRPr="005E2430" w14:paraId="74DCFE7E" w14:textId="77777777" w:rsidTr="00340C0F">
        <w:trPr>
          <w:cantSplit/>
        </w:trPr>
        <w:tc>
          <w:tcPr>
            <w:tcW w:w="9639" w:type="dxa"/>
            <w:gridSpan w:val="3"/>
            <w:tcBorders>
              <w:top w:val="single" w:sz="4" w:space="0" w:color="auto"/>
              <w:bottom w:val="single" w:sz="4" w:space="0" w:color="auto"/>
            </w:tcBorders>
          </w:tcPr>
          <w:p w14:paraId="4F57C2E7" w14:textId="5F6EE392" w:rsidR="00A94809" w:rsidRPr="005E2430" w:rsidRDefault="00A94809"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無収縮モルタル及びグラウト工事</w:t>
            </w:r>
          </w:p>
        </w:tc>
      </w:tr>
      <w:tr w:rsidR="005E2430" w:rsidRPr="005E2430" w14:paraId="7736ABB3" w14:textId="77777777" w:rsidTr="00AE4F2A">
        <w:trPr>
          <w:cantSplit/>
        </w:trPr>
        <w:tc>
          <w:tcPr>
            <w:tcW w:w="3119" w:type="dxa"/>
            <w:gridSpan w:val="2"/>
            <w:tcBorders>
              <w:top w:val="nil"/>
              <w:bottom w:val="nil"/>
            </w:tcBorders>
          </w:tcPr>
          <w:p w14:paraId="5D1C1B29" w14:textId="77777777" w:rsidR="002475EE" w:rsidRPr="005E2430" w:rsidRDefault="002475EE" w:rsidP="00AE4F2A">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無収縮モルタル及びグラウト工事</w:t>
            </w:r>
          </w:p>
        </w:tc>
        <w:tc>
          <w:tcPr>
            <w:tcW w:w="6520" w:type="dxa"/>
            <w:tcBorders>
              <w:top w:val="nil"/>
              <w:bottom w:val="nil"/>
            </w:tcBorders>
          </w:tcPr>
          <w:p w14:paraId="1A4AE99C" w14:textId="677552EE"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無収縮モルタル及びグラウトの圧縮強度</w:t>
            </w:r>
            <w:r w:rsidR="00A94809" w:rsidRPr="005E2430">
              <w:rPr>
                <w:rFonts w:ascii="ＭＳ 明朝" w:eastAsia="ＭＳ 明朝" w:hAnsi="ＭＳ 明朝" w:cs="ＭＳ Ｐゴシック" w:hint="eastAsia"/>
                <w:kern w:val="0"/>
                <w:sz w:val="20"/>
                <w:szCs w:val="20"/>
              </w:rPr>
              <w:t>の</w:t>
            </w:r>
            <w:r w:rsidRPr="005E2430">
              <w:rPr>
                <w:rFonts w:ascii="ＭＳ 明朝" w:eastAsia="ＭＳ 明朝" w:hAnsi="ＭＳ 明朝" w:cs="ＭＳ Ｐゴシック" w:hint="eastAsia"/>
                <w:kern w:val="0"/>
                <w:sz w:val="20"/>
                <w:szCs w:val="20"/>
              </w:rPr>
              <w:t>確認</w:t>
            </w:r>
          </w:p>
          <w:p w14:paraId="46F0C6DC"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スリーブ接合のグラウト充填確認</w:t>
            </w:r>
          </w:p>
          <w:p w14:paraId="1E09C0D0" w14:textId="42836169"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無収縮グラウトのコンシステンシー</w:t>
            </w:r>
            <w:r w:rsidR="00A94809" w:rsidRPr="005E2430">
              <w:rPr>
                <w:rFonts w:ascii="ＭＳ 明朝" w:eastAsia="ＭＳ 明朝" w:hAnsi="ＭＳ 明朝" w:cs="ＭＳ Ｐゴシック" w:hint="eastAsia"/>
                <w:kern w:val="0"/>
                <w:sz w:val="20"/>
                <w:szCs w:val="20"/>
              </w:rPr>
              <w:t>の</w:t>
            </w:r>
            <w:r w:rsidRPr="005E2430">
              <w:rPr>
                <w:rFonts w:ascii="ＭＳ 明朝" w:eastAsia="ＭＳ 明朝" w:hAnsi="ＭＳ 明朝" w:cs="ＭＳ Ｐゴシック" w:hint="eastAsia"/>
                <w:kern w:val="0"/>
                <w:sz w:val="20"/>
                <w:szCs w:val="20"/>
              </w:rPr>
              <w:t>確認</w:t>
            </w:r>
          </w:p>
        </w:tc>
      </w:tr>
      <w:tr w:rsidR="005E2430" w:rsidRPr="005E2430" w14:paraId="4EBD2B6A" w14:textId="77777777" w:rsidTr="00475316">
        <w:trPr>
          <w:cantSplit/>
        </w:trPr>
        <w:tc>
          <w:tcPr>
            <w:tcW w:w="9639" w:type="dxa"/>
            <w:gridSpan w:val="3"/>
            <w:tcBorders>
              <w:top w:val="single" w:sz="4" w:space="0" w:color="auto"/>
              <w:bottom w:val="single" w:sz="4" w:space="0" w:color="auto"/>
            </w:tcBorders>
          </w:tcPr>
          <w:p w14:paraId="4CCC253B" w14:textId="3EBD9DC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鉄骨工事</w:t>
            </w:r>
          </w:p>
        </w:tc>
      </w:tr>
      <w:tr w:rsidR="005E2430" w:rsidRPr="005E2430" w14:paraId="17849537" w14:textId="77777777" w:rsidTr="00684660">
        <w:trPr>
          <w:cantSplit/>
        </w:trPr>
        <w:tc>
          <w:tcPr>
            <w:tcW w:w="3119" w:type="dxa"/>
            <w:gridSpan w:val="2"/>
            <w:tcBorders>
              <w:top w:val="single" w:sz="4" w:space="0" w:color="auto"/>
              <w:bottom w:val="nil"/>
            </w:tcBorders>
          </w:tcPr>
          <w:p w14:paraId="5FE4DB31" w14:textId="5F83A915"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鋼材</w:t>
            </w:r>
          </w:p>
        </w:tc>
        <w:tc>
          <w:tcPr>
            <w:tcW w:w="6520" w:type="dxa"/>
            <w:tcBorders>
              <w:top w:val="single" w:sz="4" w:space="0" w:color="auto"/>
              <w:bottom w:val="nil"/>
            </w:tcBorders>
          </w:tcPr>
          <w:p w14:paraId="69B9C9EE" w14:textId="5892B2D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鋼材の確認（規格、材質、種類、断面寸法、品質証明）</w:t>
            </w:r>
          </w:p>
        </w:tc>
      </w:tr>
      <w:tr w:rsidR="005E2430" w:rsidRPr="005E2430" w14:paraId="7E9F8AE8" w14:textId="77777777" w:rsidTr="004F512C">
        <w:trPr>
          <w:cantSplit/>
        </w:trPr>
        <w:tc>
          <w:tcPr>
            <w:tcW w:w="3119" w:type="dxa"/>
            <w:gridSpan w:val="2"/>
            <w:tcBorders>
              <w:top w:val="nil"/>
              <w:bottom w:val="nil"/>
            </w:tcBorders>
          </w:tcPr>
          <w:p w14:paraId="54A8C31B" w14:textId="245CEA41"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工場製作</w:t>
            </w:r>
          </w:p>
        </w:tc>
        <w:tc>
          <w:tcPr>
            <w:tcW w:w="6520" w:type="dxa"/>
            <w:tcBorders>
              <w:top w:val="nil"/>
              <w:bottom w:val="nil"/>
            </w:tcBorders>
          </w:tcPr>
          <w:p w14:paraId="55AED522" w14:textId="022847C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溶接状態の確認</w:t>
            </w:r>
          </w:p>
          <w:p w14:paraId="5E559093" w14:textId="54F52C38" w:rsidR="00086368" w:rsidRPr="005E2430" w:rsidRDefault="00086368"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溶接検査の確認</w:t>
            </w:r>
          </w:p>
          <w:p w14:paraId="6951B527" w14:textId="026763E1" w:rsidR="00086368" w:rsidRPr="005E2430" w:rsidRDefault="00086368"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寸法の確認</w:t>
            </w:r>
          </w:p>
        </w:tc>
      </w:tr>
      <w:tr w:rsidR="005E2430" w:rsidRPr="005E2430" w14:paraId="6A46941F" w14:textId="77777777" w:rsidTr="004F512C">
        <w:trPr>
          <w:cantSplit/>
        </w:trPr>
        <w:tc>
          <w:tcPr>
            <w:tcW w:w="3119" w:type="dxa"/>
            <w:gridSpan w:val="2"/>
            <w:tcBorders>
              <w:top w:val="nil"/>
              <w:bottom w:val="nil"/>
            </w:tcBorders>
          </w:tcPr>
          <w:p w14:paraId="15A227EC" w14:textId="0F72F60F"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現場受入れ</w:t>
            </w:r>
          </w:p>
        </w:tc>
        <w:tc>
          <w:tcPr>
            <w:tcW w:w="6520" w:type="dxa"/>
            <w:tcBorders>
              <w:top w:val="nil"/>
              <w:bottom w:val="nil"/>
            </w:tcBorders>
          </w:tcPr>
          <w:p w14:paraId="08E23CE3" w14:textId="19263FD4"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製品の接合部確認（溶接）</w:t>
            </w:r>
          </w:p>
        </w:tc>
      </w:tr>
      <w:tr w:rsidR="005E2430" w:rsidRPr="005E2430" w14:paraId="5A5F8F15" w14:textId="77777777" w:rsidTr="004F512C">
        <w:trPr>
          <w:cantSplit/>
        </w:trPr>
        <w:tc>
          <w:tcPr>
            <w:tcW w:w="3119" w:type="dxa"/>
            <w:gridSpan w:val="2"/>
            <w:tcBorders>
              <w:top w:val="nil"/>
              <w:bottom w:val="nil"/>
            </w:tcBorders>
          </w:tcPr>
          <w:p w14:paraId="609D6EAB" w14:textId="74EB1260"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溶接部の試験</w:t>
            </w:r>
          </w:p>
        </w:tc>
        <w:tc>
          <w:tcPr>
            <w:tcW w:w="6520" w:type="dxa"/>
            <w:tcBorders>
              <w:top w:val="nil"/>
              <w:bottom w:val="nil"/>
            </w:tcBorders>
          </w:tcPr>
          <w:p w14:paraId="42779968"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部の外観確認（アンダーカット、ピット、オーバーラップ、割れ、クレーター、溶接ビード面形状、スラグ除去不良、すみ肉の脚長不足、突合せの余盛不足、突合せ溶接部食違い、ダイヤフラムとフランジのずれ、ブローホール、溶け込み不足、割れ、スラグ巻き込み）</w:t>
            </w:r>
          </w:p>
          <w:p w14:paraId="18A576CA" w14:textId="77777777" w:rsidR="002475EE" w:rsidRPr="005E2430" w:rsidRDefault="002475EE" w:rsidP="002475EE">
            <w:pPr>
              <w:widowControl/>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溶接部の内部確認（超音波探傷試験）</w:t>
            </w:r>
          </w:p>
          <w:p w14:paraId="5DC2C26A"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（ブローホール・溶け込み不足・割れ・スラグ巻き込み）</w:t>
            </w:r>
          </w:p>
          <w:p w14:paraId="12AB8D7C" w14:textId="2D2B4C10"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不合格となった溶接部の補修</w:t>
            </w:r>
          </w:p>
        </w:tc>
      </w:tr>
      <w:tr w:rsidR="005E2430" w:rsidRPr="005E2430" w14:paraId="1F81BE97" w14:textId="77777777" w:rsidTr="004F512C">
        <w:trPr>
          <w:cantSplit/>
        </w:trPr>
        <w:tc>
          <w:tcPr>
            <w:tcW w:w="3119" w:type="dxa"/>
            <w:gridSpan w:val="2"/>
            <w:tcBorders>
              <w:top w:val="nil"/>
              <w:bottom w:val="nil"/>
            </w:tcBorders>
          </w:tcPr>
          <w:p w14:paraId="632A910D" w14:textId="24E3C15E"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lastRenderedPageBreak/>
              <w:t xml:space="preserve">　ボルト接合</w:t>
            </w:r>
          </w:p>
        </w:tc>
        <w:tc>
          <w:tcPr>
            <w:tcW w:w="6520" w:type="dxa"/>
            <w:tcBorders>
              <w:top w:val="nil"/>
              <w:bottom w:val="nil"/>
            </w:tcBorders>
          </w:tcPr>
          <w:p w14:paraId="00379EC7" w14:textId="21522311"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高力ボルト接合部の確認（摩擦面の状態、ピンテールの破断、とも回りの有無、ナット回転量、ボルト余長、座金有無、戻り止めの方法）</w:t>
            </w:r>
          </w:p>
          <w:p w14:paraId="730B9C8D" w14:textId="5AFD325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普通ボルト接合部の確認（ボルト余長、座金有無、戻り止めの方法）</w:t>
            </w:r>
          </w:p>
        </w:tc>
      </w:tr>
      <w:tr w:rsidR="005E2430" w:rsidRPr="005E2430" w14:paraId="65FB816E" w14:textId="77777777" w:rsidTr="00ED5929">
        <w:trPr>
          <w:cantSplit/>
        </w:trPr>
        <w:tc>
          <w:tcPr>
            <w:tcW w:w="3119" w:type="dxa"/>
            <w:gridSpan w:val="2"/>
            <w:tcBorders>
              <w:top w:val="nil"/>
              <w:bottom w:val="single" w:sz="4" w:space="0" w:color="auto"/>
            </w:tcBorders>
          </w:tcPr>
          <w:p w14:paraId="41B8F31B" w14:textId="56A956C9"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鉄骨建方</w:t>
            </w:r>
          </w:p>
        </w:tc>
        <w:tc>
          <w:tcPr>
            <w:tcW w:w="6520" w:type="dxa"/>
            <w:tcBorders>
              <w:top w:val="nil"/>
              <w:bottom w:val="single" w:sz="4" w:space="0" w:color="auto"/>
            </w:tcBorders>
          </w:tcPr>
          <w:p w14:paraId="4AACF1FD"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アンカーボルトの確認（位置、定着長さ、固定、養生、柱底均しモルタルの厚さ）</w:t>
            </w:r>
          </w:p>
          <w:p w14:paraId="6F5333EA" w14:textId="260951A6"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建方精度の確認（柱の倒れ、スパン長さ、梁の湾曲、接合部精度）</w:t>
            </w:r>
          </w:p>
        </w:tc>
      </w:tr>
      <w:tr w:rsidR="005E2430" w:rsidRPr="005E2430" w14:paraId="3D3C5259" w14:textId="77777777" w:rsidTr="003B7279">
        <w:trPr>
          <w:cantSplit/>
        </w:trPr>
        <w:tc>
          <w:tcPr>
            <w:tcW w:w="9639" w:type="dxa"/>
            <w:gridSpan w:val="3"/>
            <w:tcBorders>
              <w:top w:val="single" w:sz="4" w:space="0" w:color="auto"/>
              <w:bottom w:val="single" w:sz="4" w:space="0" w:color="auto"/>
            </w:tcBorders>
          </w:tcPr>
          <w:p w14:paraId="73E542B0" w14:textId="20DD0A59"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PC工法による工事</w:t>
            </w:r>
          </w:p>
        </w:tc>
      </w:tr>
      <w:tr w:rsidR="005E2430" w:rsidRPr="005E2430" w14:paraId="0A9517F7" w14:textId="77777777" w:rsidTr="001F67D6">
        <w:trPr>
          <w:cantSplit/>
        </w:trPr>
        <w:tc>
          <w:tcPr>
            <w:tcW w:w="3119" w:type="dxa"/>
            <w:gridSpan w:val="2"/>
            <w:tcBorders>
              <w:top w:val="single" w:sz="4" w:space="0" w:color="auto"/>
              <w:bottom w:val="single" w:sz="4" w:space="0" w:color="auto"/>
            </w:tcBorders>
          </w:tcPr>
          <w:p w14:paraId="5583B939" w14:textId="25A10CFA"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PC工法（施工）</w:t>
            </w:r>
          </w:p>
        </w:tc>
        <w:tc>
          <w:tcPr>
            <w:tcW w:w="6520" w:type="dxa"/>
            <w:tcBorders>
              <w:top w:val="single" w:sz="4" w:space="0" w:color="auto"/>
              <w:bottom w:val="single" w:sz="4" w:space="0" w:color="auto"/>
            </w:tcBorders>
          </w:tcPr>
          <w:p w14:paraId="70F0655E"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取付け金物の溶接後の外観、超音波探傷試験の確認</w:t>
            </w:r>
          </w:p>
          <w:p w14:paraId="39659F17" w14:textId="0AFFBCD3"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スリーブ接合のグラウト充填確認</w:t>
            </w:r>
          </w:p>
        </w:tc>
      </w:tr>
      <w:tr w:rsidR="005E2430" w:rsidRPr="005E2430" w14:paraId="23E50BED" w14:textId="77777777" w:rsidTr="001F67D6">
        <w:trPr>
          <w:cantSplit/>
        </w:trPr>
        <w:tc>
          <w:tcPr>
            <w:tcW w:w="9639" w:type="dxa"/>
            <w:gridSpan w:val="3"/>
            <w:tcBorders>
              <w:top w:val="single" w:sz="4" w:space="0" w:color="auto"/>
              <w:bottom w:val="single" w:sz="4" w:space="0" w:color="auto"/>
            </w:tcBorders>
          </w:tcPr>
          <w:p w14:paraId="7A2977C7" w14:textId="2728F69B" w:rsidR="00A94809" w:rsidRPr="005E2430" w:rsidRDefault="00A94809"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耐震スリット設置工事</w:t>
            </w:r>
          </w:p>
        </w:tc>
      </w:tr>
      <w:tr w:rsidR="005E2430" w:rsidRPr="005E2430" w14:paraId="72BAF4B1" w14:textId="77777777" w:rsidTr="001F67D6">
        <w:trPr>
          <w:cantSplit/>
        </w:trPr>
        <w:tc>
          <w:tcPr>
            <w:tcW w:w="3119" w:type="dxa"/>
            <w:gridSpan w:val="2"/>
            <w:tcBorders>
              <w:top w:val="single" w:sz="4" w:space="0" w:color="auto"/>
              <w:bottom w:val="single" w:sz="4" w:space="0" w:color="auto"/>
            </w:tcBorders>
          </w:tcPr>
          <w:p w14:paraId="724026C1" w14:textId="77777777" w:rsidR="00963351" w:rsidRPr="005E2430" w:rsidRDefault="00963351" w:rsidP="00AE4F2A">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耐震スリット設置工事</w:t>
            </w:r>
          </w:p>
        </w:tc>
        <w:tc>
          <w:tcPr>
            <w:tcW w:w="6520" w:type="dxa"/>
            <w:tcBorders>
              <w:top w:val="single" w:sz="4" w:space="0" w:color="auto"/>
              <w:bottom w:val="single" w:sz="4" w:space="0" w:color="auto"/>
            </w:tcBorders>
          </w:tcPr>
          <w:p w14:paraId="221BB273" w14:textId="77777777" w:rsidR="00963351" w:rsidRPr="005E2430" w:rsidRDefault="00963351"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既存構造体（梁・柱等の位置）及びスリット新設位置を確認</w:t>
            </w:r>
          </w:p>
          <w:p w14:paraId="1B99B4D4" w14:textId="77777777" w:rsidR="00963351" w:rsidRPr="005E2430" w:rsidRDefault="00963351"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既存壁の切断、耐火材の確認、シーリング及び仕上がり状態を確認</w:t>
            </w:r>
          </w:p>
        </w:tc>
      </w:tr>
    </w:tbl>
    <w:p w14:paraId="6C36ADFF" w14:textId="6762EEF4" w:rsidR="00963351" w:rsidRDefault="00963351">
      <w:pPr>
        <w:rPr>
          <w:sz w:val="20"/>
          <w:szCs w:val="20"/>
        </w:rPr>
      </w:pPr>
    </w:p>
    <w:p w14:paraId="5975E499" w14:textId="21BFB345" w:rsidR="005E2430" w:rsidRDefault="005E2430">
      <w:pPr>
        <w:rPr>
          <w:sz w:val="20"/>
          <w:szCs w:val="20"/>
        </w:rPr>
      </w:pPr>
    </w:p>
    <w:p w14:paraId="524D18A9" w14:textId="72B7E6E1" w:rsidR="005E2430" w:rsidRDefault="005E2430">
      <w:pPr>
        <w:rPr>
          <w:sz w:val="20"/>
          <w:szCs w:val="20"/>
        </w:rPr>
      </w:pPr>
    </w:p>
    <w:p w14:paraId="14213DA0" w14:textId="2A20C5AD" w:rsidR="004B112C" w:rsidRDefault="004B112C">
      <w:pPr>
        <w:rPr>
          <w:sz w:val="20"/>
          <w:szCs w:val="20"/>
        </w:rPr>
      </w:pPr>
      <w:r>
        <w:rPr>
          <w:sz w:val="20"/>
          <w:szCs w:val="20"/>
        </w:rPr>
        <w:br w:type="page"/>
      </w:r>
    </w:p>
    <w:tbl>
      <w:tblPr>
        <w:tblStyle w:val="a3"/>
        <w:tblW w:w="0" w:type="auto"/>
        <w:tblInd w:w="108" w:type="dxa"/>
        <w:tblLook w:val="04A0" w:firstRow="1" w:lastRow="0" w:firstColumn="1" w:lastColumn="0" w:noHBand="0" w:noVBand="1"/>
      </w:tblPr>
      <w:tblGrid>
        <w:gridCol w:w="1134"/>
        <w:gridCol w:w="1701"/>
        <w:gridCol w:w="2268"/>
        <w:gridCol w:w="2410"/>
        <w:gridCol w:w="2215"/>
      </w:tblGrid>
      <w:tr w:rsidR="001C5229" w:rsidRPr="00D03F8C" w14:paraId="19E1A6FC" w14:textId="77777777" w:rsidTr="00EA7731">
        <w:trPr>
          <w:gridAfter w:val="4"/>
          <w:wAfter w:w="8594" w:type="dxa"/>
          <w:trHeight w:val="112"/>
        </w:trPr>
        <w:tc>
          <w:tcPr>
            <w:tcW w:w="1134" w:type="dxa"/>
          </w:tcPr>
          <w:p w14:paraId="2F7AECF8"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lastRenderedPageBreak/>
              <w:t>電　気</w:t>
            </w:r>
          </w:p>
        </w:tc>
      </w:tr>
      <w:tr w:rsidR="001C5229" w14:paraId="51415FBF" w14:textId="77777777" w:rsidTr="00EA7731">
        <w:trPr>
          <w:trHeight w:val="112"/>
        </w:trPr>
        <w:tc>
          <w:tcPr>
            <w:tcW w:w="2835" w:type="dxa"/>
            <w:gridSpan w:val="2"/>
            <w:vMerge w:val="restart"/>
          </w:tcPr>
          <w:p w14:paraId="00CFD091"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重　点　監　督　項　目</w:t>
            </w:r>
          </w:p>
        </w:tc>
        <w:tc>
          <w:tcPr>
            <w:tcW w:w="6893" w:type="dxa"/>
            <w:gridSpan w:val="3"/>
          </w:tcPr>
          <w:p w14:paraId="3F80F4F0"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監督内容</w:t>
            </w:r>
          </w:p>
        </w:tc>
      </w:tr>
      <w:tr w:rsidR="001C5229" w14:paraId="1F56EE84" w14:textId="77777777" w:rsidTr="00EA7731">
        <w:tc>
          <w:tcPr>
            <w:tcW w:w="2835" w:type="dxa"/>
            <w:gridSpan w:val="2"/>
            <w:vMerge/>
          </w:tcPr>
          <w:p w14:paraId="54030F68" w14:textId="77777777" w:rsidR="001C5229" w:rsidRPr="00D03F8C" w:rsidRDefault="001C5229" w:rsidP="00EA7731">
            <w:pPr>
              <w:jc w:val="center"/>
              <w:rPr>
                <w:rFonts w:asciiTheme="minorEastAsia" w:hAnsiTheme="minorEastAsia"/>
                <w:sz w:val="20"/>
                <w:szCs w:val="20"/>
              </w:rPr>
            </w:pPr>
          </w:p>
        </w:tc>
        <w:tc>
          <w:tcPr>
            <w:tcW w:w="2268" w:type="dxa"/>
          </w:tcPr>
          <w:p w14:paraId="1472EDA3"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時　期</w:t>
            </w:r>
          </w:p>
        </w:tc>
        <w:tc>
          <w:tcPr>
            <w:tcW w:w="2410" w:type="dxa"/>
          </w:tcPr>
          <w:p w14:paraId="18134C6D"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対　象</w:t>
            </w:r>
          </w:p>
        </w:tc>
        <w:tc>
          <w:tcPr>
            <w:tcW w:w="2215" w:type="dxa"/>
          </w:tcPr>
          <w:p w14:paraId="3767ACA4"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方　法</w:t>
            </w:r>
          </w:p>
        </w:tc>
      </w:tr>
      <w:tr w:rsidR="001C5229" w14:paraId="05FE5275" w14:textId="77777777" w:rsidTr="00EA7731">
        <w:tc>
          <w:tcPr>
            <w:tcW w:w="2835" w:type="dxa"/>
            <w:gridSpan w:val="2"/>
          </w:tcPr>
          <w:p w14:paraId="6508F6BF" w14:textId="77777777" w:rsidR="001C5229" w:rsidRPr="00D03F8C" w:rsidRDefault="001C5229" w:rsidP="00EA7731">
            <w:pPr>
              <w:rPr>
                <w:rFonts w:asciiTheme="minorEastAsia" w:hAnsiTheme="minorEastAsia"/>
                <w:sz w:val="20"/>
                <w:szCs w:val="20"/>
              </w:rPr>
            </w:pPr>
            <w:r w:rsidRPr="00D03F8C">
              <w:rPr>
                <w:rFonts w:asciiTheme="minorEastAsia" w:hAnsiTheme="minorEastAsia" w:hint="eastAsia"/>
                <w:sz w:val="20"/>
                <w:szCs w:val="20"/>
              </w:rPr>
              <w:t>「LED照明器具トレーサビリティ情報管理に関すること」</w:t>
            </w:r>
          </w:p>
          <w:p w14:paraId="23EEF174" w14:textId="77777777" w:rsidR="001C5229" w:rsidRPr="00D03F8C" w:rsidRDefault="001C5229" w:rsidP="00EA7731">
            <w:pPr>
              <w:rPr>
                <w:rFonts w:asciiTheme="minorEastAsia" w:hAnsiTheme="minorEastAsia"/>
                <w:sz w:val="20"/>
                <w:szCs w:val="20"/>
              </w:rPr>
            </w:pPr>
          </w:p>
          <w:p w14:paraId="20B1B07B" w14:textId="77777777" w:rsidR="001C5229"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情報管理者通知</w:t>
            </w:r>
          </w:p>
          <w:p w14:paraId="5BCC2125" w14:textId="77777777" w:rsidR="001C5229" w:rsidRDefault="001C5229" w:rsidP="00EA7731">
            <w:pPr>
              <w:pStyle w:val="a8"/>
              <w:ind w:leftChars="0" w:left="360"/>
              <w:rPr>
                <w:rFonts w:asciiTheme="minorEastAsia" w:hAnsiTheme="minorEastAsia"/>
                <w:sz w:val="20"/>
                <w:szCs w:val="20"/>
              </w:rPr>
            </w:pPr>
          </w:p>
          <w:p w14:paraId="412066B4" w14:textId="77777777" w:rsidR="001C5229" w:rsidRDefault="001C5229" w:rsidP="00EA7731">
            <w:pPr>
              <w:pStyle w:val="a8"/>
              <w:ind w:leftChars="0" w:left="360"/>
              <w:rPr>
                <w:rFonts w:asciiTheme="minorEastAsia" w:hAnsiTheme="minorEastAsia"/>
                <w:sz w:val="20"/>
                <w:szCs w:val="20"/>
              </w:rPr>
            </w:pPr>
          </w:p>
          <w:p w14:paraId="1310CE33" w14:textId="77777777" w:rsidR="001C5229" w:rsidRPr="00D03F8C" w:rsidRDefault="001C5229" w:rsidP="00EA7731">
            <w:pPr>
              <w:pStyle w:val="a8"/>
              <w:ind w:leftChars="0" w:left="360"/>
              <w:rPr>
                <w:rFonts w:asciiTheme="minorEastAsia" w:hAnsiTheme="minorEastAsia"/>
                <w:sz w:val="20"/>
                <w:szCs w:val="20"/>
              </w:rPr>
            </w:pPr>
          </w:p>
          <w:p w14:paraId="06C346F5" w14:textId="77777777" w:rsidR="001C5229"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情報管理者の決定通知</w:t>
            </w:r>
          </w:p>
          <w:p w14:paraId="0C85E2F9" w14:textId="77777777" w:rsidR="001C5229" w:rsidRPr="00D03F8C" w:rsidRDefault="001C5229" w:rsidP="00EA7731">
            <w:pPr>
              <w:pStyle w:val="a8"/>
              <w:rPr>
                <w:rFonts w:asciiTheme="minorEastAsia" w:hAnsiTheme="minorEastAsia"/>
                <w:sz w:val="20"/>
                <w:szCs w:val="20"/>
              </w:rPr>
            </w:pPr>
          </w:p>
          <w:p w14:paraId="07612641" w14:textId="77777777" w:rsidR="001C5229" w:rsidRPr="00D03F8C" w:rsidRDefault="001C5229" w:rsidP="00EA7731">
            <w:pPr>
              <w:pStyle w:val="a8"/>
              <w:ind w:leftChars="0" w:left="360"/>
              <w:rPr>
                <w:rFonts w:asciiTheme="minorEastAsia" w:hAnsiTheme="minorEastAsia"/>
                <w:sz w:val="20"/>
                <w:szCs w:val="20"/>
              </w:rPr>
            </w:pPr>
          </w:p>
          <w:p w14:paraId="35053D24" w14:textId="77777777" w:rsidR="001C5229"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製品情報・設置情報の入力データ</w:t>
            </w:r>
          </w:p>
          <w:p w14:paraId="25076A64" w14:textId="77777777" w:rsidR="001C5229" w:rsidRDefault="001C5229" w:rsidP="00EA7731">
            <w:pPr>
              <w:pStyle w:val="a8"/>
              <w:ind w:leftChars="0" w:left="360"/>
              <w:rPr>
                <w:rFonts w:asciiTheme="minorEastAsia" w:hAnsiTheme="minorEastAsia"/>
                <w:sz w:val="20"/>
                <w:szCs w:val="20"/>
              </w:rPr>
            </w:pPr>
          </w:p>
          <w:p w14:paraId="28894FC7" w14:textId="77777777" w:rsidR="001C5229" w:rsidRPr="00D03F8C" w:rsidRDefault="001C5229" w:rsidP="00EA7731">
            <w:pPr>
              <w:pStyle w:val="a8"/>
              <w:ind w:leftChars="0" w:left="360"/>
              <w:rPr>
                <w:rFonts w:asciiTheme="minorEastAsia" w:hAnsiTheme="minorEastAsia"/>
                <w:sz w:val="20"/>
                <w:szCs w:val="20"/>
              </w:rPr>
            </w:pPr>
          </w:p>
          <w:p w14:paraId="36C649C7" w14:textId="77777777" w:rsidR="001C5229" w:rsidRPr="00D03F8C"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シールの貼り付け状況</w:t>
            </w:r>
          </w:p>
        </w:tc>
        <w:tc>
          <w:tcPr>
            <w:tcW w:w="2268" w:type="dxa"/>
          </w:tcPr>
          <w:p w14:paraId="700931E1" w14:textId="77777777" w:rsidR="001C5229" w:rsidRDefault="001C5229" w:rsidP="00EA7731">
            <w:pPr>
              <w:rPr>
                <w:rFonts w:asciiTheme="minorEastAsia" w:hAnsiTheme="minorEastAsia"/>
                <w:sz w:val="20"/>
                <w:szCs w:val="20"/>
              </w:rPr>
            </w:pPr>
          </w:p>
          <w:p w14:paraId="2BCB75BB" w14:textId="77777777" w:rsidR="001C5229" w:rsidRDefault="001C5229" w:rsidP="00EA7731">
            <w:pPr>
              <w:rPr>
                <w:rFonts w:asciiTheme="minorEastAsia" w:hAnsiTheme="minorEastAsia"/>
                <w:sz w:val="20"/>
                <w:szCs w:val="20"/>
              </w:rPr>
            </w:pPr>
          </w:p>
          <w:p w14:paraId="37705D7A" w14:textId="77777777" w:rsidR="001C5229" w:rsidRDefault="001C5229" w:rsidP="00EA7731">
            <w:pPr>
              <w:rPr>
                <w:rFonts w:asciiTheme="minorEastAsia" w:hAnsiTheme="minorEastAsia"/>
                <w:sz w:val="20"/>
                <w:szCs w:val="20"/>
              </w:rPr>
            </w:pPr>
          </w:p>
          <w:p w14:paraId="6CBEE34A"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受注者から発注者への通知時</w:t>
            </w:r>
          </w:p>
          <w:p w14:paraId="72228325" w14:textId="77777777" w:rsidR="001C5229" w:rsidRDefault="001C5229" w:rsidP="00EA7731">
            <w:pPr>
              <w:rPr>
                <w:rFonts w:asciiTheme="minorEastAsia" w:hAnsiTheme="minorEastAsia"/>
                <w:sz w:val="20"/>
                <w:szCs w:val="20"/>
              </w:rPr>
            </w:pPr>
          </w:p>
          <w:p w14:paraId="310E069F" w14:textId="77777777" w:rsidR="001C5229" w:rsidRDefault="001C5229" w:rsidP="00EA7731">
            <w:pPr>
              <w:rPr>
                <w:rFonts w:asciiTheme="minorEastAsia" w:hAnsiTheme="minorEastAsia"/>
                <w:sz w:val="20"/>
                <w:szCs w:val="20"/>
              </w:rPr>
            </w:pPr>
          </w:p>
          <w:p w14:paraId="0220D60F"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発注者から受注者への通知時</w:t>
            </w:r>
          </w:p>
          <w:p w14:paraId="40C0BE30" w14:textId="77777777" w:rsidR="001C5229" w:rsidRDefault="001C5229" w:rsidP="00EA7731">
            <w:pPr>
              <w:rPr>
                <w:rFonts w:asciiTheme="minorEastAsia" w:hAnsiTheme="minorEastAsia"/>
                <w:sz w:val="20"/>
                <w:szCs w:val="20"/>
              </w:rPr>
            </w:pPr>
          </w:p>
          <w:p w14:paraId="3D4D0EE2"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入力データの提供都度</w:t>
            </w:r>
          </w:p>
          <w:p w14:paraId="5040BD9B" w14:textId="77777777" w:rsidR="001C5229" w:rsidRDefault="001C5229" w:rsidP="00EA7731">
            <w:pPr>
              <w:rPr>
                <w:rFonts w:asciiTheme="minorEastAsia" w:hAnsiTheme="minorEastAsia"/>
                <w:sz w:val="20"/>
                <w:szCs w:val="20"/>
              </w:rPr>
            </w:pPr>
          </w:p>
          <w:p w14:paraId="5EB6C46A" w14:textId="77777777" w:rsidR="001C5229" w:rsidRDefault="001C5229" w:rsidP="00EA7731">
            <w:pPr>
              <w:rPr>
                <w:rFonts w:asciiTheme="minorEastAsia" w:hAnsiTheme="minorEastAsia"/>
                <w:sz w:val="20"/>
                <w:szCs w:val="20"/>
              </w:rPr>
            </w:pPr>
          </w:p>
          <w:p w14:paraId="2499FFEF" w14:textId="77777777" w:rsidR="001C5229" w:rsidRDefault="001C5229" w:rsidP="00EA7731">
            <w:pPr>
              <w:rPr>
                <w:rFonts w:asciiTheme="minorEastAsia" w:hAnsiTheme="minorEastAsia"/>
                <w:sz w:val="20"/>
                <w:szCs w:val="20"/>
              </w:rPr>
            </w:pPr>
          </w:p>
          <w:p w14:paraId="42FC3D1B"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施工完了時</w:t>
            </w:r>
          </w:p>
          <w:p w14:paraId="61C10102" w14:textId="77777777" w:rsidR="001C5229" w:rsidRDefault="001C5229" w:rsidP="00EA7731">
            <w:pPr>
              <w:rPr>
                <w:rFonts w:asciiTheme="minorEastAsia" w:hAnsiTheme="minorEastAsia"/>
                <w:sz w:val="20"/>
                <w:szCs w:val="20"/>
              </w:rPr>
            </w:pPr>
          </w:p>
          <w:p w14:paraId="44509F84" w14:textId="77777777" w:rsidR="001C5229" w:rsidRDefault="001C5229" w:rsidP="00EA7731">
            <w:pPr>
              <w:rPr>
                <w:rFonts w:asciiTheme="minorEastAsia" w:hAnsiTheme="minorEastAsia"/>
                <w:sz w:val="20"/>
                <w:szCs w:val="20"/>
              </w:rPr>
            </w:pPr>
          </w:p>
          <w:p w14:paraId="6404531B" w14:textId="77777777" w:rsidR="001C5229" w:rsidRDefault="001C5229" w:rsidP="00EA7731">
            <w:pPr>
              <w:rPr>
                <w:rFonts w:asciiTheme="minorEastAsia" w:hAnsiTheme="minorEastAsia"/>
                <w:sz w:val="20"/>
                <w:szCs w:val="20"/>
              </w:rPr>
            </w:pPr>
          </w:p>
          <w:p w14:paraId="14F52FF1" w14:textId="77777777" w:rsidR="001C5229" w:rsidRPr="00D03F8C" w:rsidRDefault="001C5229" w:rsidP="00EA7731">
            <w:pPr>
              <w:rPr>
                <w:rFonts w:asciiTheme="minorEastAsia" w:hAnsiTheme="minorEastAsia"/>
                <w:sz w:val="20"/>
                <w:szCs w:val="20"/>
              </w:rPr>
            </w:pPr>
          </w:p>
        </w:tc>
        <w:tc>
          <w:tcPr>
            <w:tcW w:w="2410" w:type="dxa"/>
          </w:tcPr>
          <w:p w14:paraId="1D3CF111" w14:textId="77777777" w:rsidR="001C5229" w:rsidRDefault="001C5229" w:rsidP="00EA7731">
            <w:pPr>
              <w:rPr>
                <w:rFonts w:asciiTheme="minorEastAsia" w:hAnsiTheme="minorEastAsia"/>
                <w:sz w:val="20"/>
                <w:szCs w:val="20"/>
              </w:rPr>
            </w:pPr>
          </w:p>
          <w:p w14:paraId="45F8DBB6" w14:textId="77777777" w:rsidR="001C5229" w:rsidRDefault="001C5229" w:rsidP="00EA7731">
            <w:pPr>
              <w:rPr>
                <w:rFonts w:asciiTheme="minorEastAsia" w:hAnsiTheme="minorEastAsia"/>
                <w:sz w:val="20"/>
                <w:szCs w:val="20"/>
              </w:rPr>
            </w:pPr>
          </w:p>
          <w:p w14:paraId="7711BA58" w14:textId="77777777" w:rsidR="001C5229" w:rsidRDefault="001C5229" w:rsidP="00EA7731">
            <w:pPr>
              <w:rPr>
                <w:rFonts w:asciiTheme="minorEastAsia" w:hAnsiTheme="minorEastAsia"/>
                <w:sz w:val="20"/>
                <w:szCs w:val="20"/>
              </w:rPr>
            </w:pPr>
          </w:p>
          <w:p w14:paraId="7E26AB04"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通知書</w:t>
            </w:r>
          </w:p>
          <w:p w14:paraId="2C7BABC5" w14:textId="77777777" w:rsidR="001C5229" w:rsidRDefault="001C5229" w:rsidP="00EA7731">
            <w:pPr>
              <w:rPr>
                <w:rFonts w:asciiTheme="minorEastAsia" w:hAnsiTheme="minorEastAsia"/>
                <w:sz w:val="20"/>
                <w:szCs w:val="20"/>
              </w:rPr>
            </w:pPr>
          </w:p>
          <w:p w14:paraId="1F796D06" w14:textId="77777777" w:rsidR="001C5229" w:rsidRDefault="001C5229" w:rsidP="00EA7731">
            <w:pPr>
              <w:rPr>
                <w:rFonts w:asciiTheme="minorEastAsia" w:hAnsiTheme="minorEastAsia"/>
                <w:sz w:val="20"/>
                <w:szCs w:val="20"/>
              </w:rPr>
            </w:pPr>
          </w:p>
          <w:p w14:paraId="10584B76" w14:textId="77777777" w:rsidR="001C5229" w:rsidRDefault="001C5229" w:rsidP="00EA7731">
            <w:pPr>
              <w:rPr>
                <w:rFonts w:asciiTheme="minorEastAsia" w:hAnsiTheme="minorEastAsia"/>
                <w:sz w:val="20"/>
                <w:szCs w:val="20"/>
              </w:rPr>
            </w:pPr>
          </w:p>
          <w:p w14:paraId="26539DE6"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決定通知書</w:t>
            </w:r>
          </w:p>
          <w:p w14:paraId="70DD4496" w14:textId="77777777" w:rsidR="001C5229" w:rsidRDefault="001C5229" w:rsidP="00EA7731">
            <w:pPr>
              <w:rPr>
                <w:rFonts w:asciiTheme="minorEastAsia" w:hAnsiTheme="minorEastAsia"/>
                <w:sz w:val="20"/>
                <w:szCs w:val="20"/>
              </w:rPr>
            </w:pPr>
          </w:p>
          <w:p w14:paraId="739D2BFF" w14:textId="77777777" w:rsidR="001C5229" w:rsidRDefault="001C5229" w:rsidP="00EA7731">
            <w:pPr>
              <w:rPr>
                <w:rFonts w:asciiTheme="minorEastAsia" w:hAnsiTheme="minorEastAsia"/>
                <w:sz w:val="20"/>
                <w:szCs w:val="20"/>
              </w:rPr>
            </w:pPr>
          </w:p>
          <w:p w14:paraId="6FADB910"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入力データ登録書（照明器具の種別毎に全数量の５％以上）</w:t>
            </w:r>
          </w:p>
          <w:p w14:paraId="76A19C83" w14:textId="77777777" w:rsidR="001C5229" w:rsidRDefault="001C5229" w:rsidP="00EA7731">
            <w:pPr>
              <w:rPr>
                <w:rFonts w:asciiTheme="minorEastAsia" w:hAnsiTheme="minorEastAsia"/>
                <w:sz w:val="20"/>
                <w:szCs w:val="20"/>
              </w:rPr>
            </w:pPr>
          </w:p>
          <w:p w14:paraId="30FE379D" w14:textId="77777777" w:rsidR="001C5229" w:rsidRPr="00D03F8C" w:rsidRDefault="001C5229" w:rsidP="00EA7731">
            <w:pPr>
              <w:rPr>
                <w:rFonts w:asciiTheme="minorEastAsia" w:hAnsiTheme="minorEastAsia"/>
                <w:sz w:val="20"/>
                <w:szCs w:val="20"/>
              </w:rPr>
            </w:pPr>
            <w:r>
              <w:rPr>
                <w:rFonts w:asciiTheme="minorEastAsia" w:hAnsiTheme="minorEastAsia" w:hint="eastAsia"/>
                <w:sz w:val="20"/>
                <w:szCs w:val="20"/>
              </w:rPr>
              <w:t>照明器具の種別毎に全数量の５％以上</w:t>
            </w:r>
          </w:p>
        </w:tc>
        <w:tc>
          <w:tcPr>
            <w:tcW w:w="2215" w:type="dxa"/>
          </w:tcPr>
          <w:p w14:paraId="23A85CC6" w14:textId="77777777" w:rsidR="001C5229" w:rsidRDefault="001C5229" w:rsidP="00EA7731">
            <w:pPr>
              <w:rPr>
                <w:rFonts w:asciiTheme="minorEastAsia" w:hAnsiTheme="minorEastAsia"/>
                <w:sz w:val="20"/>
                <w:szCs w:val="20"/>
              </w:rPr>
            </w:pPr>
          </w:p>
          <w:p w14:paraId="0CFBF080" w14:textId="77777777" w:rsidR="001C5229" w:rsidRDefault="001C5229" w:rsidP="00EA7731">
            <w:pPr>
              <w:rPr>
                <w:rFonts w:asciiTheme="minorEastAsia" w:hAnsiTheme="minorEastAsia"/>
                <w:sz w:val="20"/>
                <w:szCs w:val="20"/>
              </w:rPr>
            </w:pPr>
          </w:p>
          <w:p w14:paraId="38460670" w14:textId="77777777" w:rsidR="001C5229" w:rsidRDefault="001C5229" w:rsidP="00EA7731">
            <w:pPr>
              <w:rPr>
                <w:rFonts w:asciiTheme="minorEastAsia" w:hAnsiTheme="minorEastAsia"/>
                <w:sz w:val="20"/>
                <w:szCs w:val="20"/>
              </w:rPr>
            </w:pPr>
          </w:p>
          <w:p w14:paraId="7171C968"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選定業者の選定要件確認及び通知書類内容確認</w:t>
            </w:r>
          </w:p>
          <w:p w14:paraId="35488900" w14:textId="77777777" w:rsidR="001C5229" w:rsidRDefault="001C5229" w:rsidP="00EA7731">
            <w:pPr>
              <w:rPr>
                <w:rFonts w:asciiTheme="minorEastAsia" w:hAnsiTheme="minorEastAsia"/>
                <w:sz w:val="20"/>
                <w:szCs w:val="20"/>
              </w:rPr>
            </w:pPr>
          </w:p>
          <w:p w14:paraId="3ABCA655"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決定情報管理者の確認</w:t>
            </w:r>
          </w:p>
          <w:p w14:paraId="7245E2D8" w14:textId="77777777" w:rsidR="001C5229" w:rsidRDefault="001C5229" w:rsidP="00EA7731">
            <w:pPr>
              <w:rPr>
                <w:rFonts w:asciiTheme="minorEastAsia" w:hAnsiTheme="minorEastAsia"/>
                <w:sz w:val="20"/>
                <w:szCs w:val="20"/>
              </w:rPr>
            </w:pPr>
          </w:p>
          <w:p w14:paraId="7E1C5BBF"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入力データ登録書の内容が現地と合っているか確認</w:t>
            </w:r>
          </w:p>
          <w:p w14:paraId="20F8A227" w14:textId="77777777" w:rsidR="001C5229" w:rsidRDefault="001C5229" w:rsidP="00EA7731">
            <w:pPr>
              <w:rPr>
                <w:rFonts w:asciiTheme="minorEastAsia" w:hAnsiTheme="minorEastAsia"/>
                <w:sz w:val="20"/>
                <w:szCs w:val="20"/>
              </w:rPr>
            </w:pPr>
          </w:p>
          <w:p w14:paraId="7D717E11" w14:textId="77777777" w:rsidR="001C5229" w:rsidRPr="00D03F8C" w:rsidRDefault="001C5229" w:rsidP="00EA7731">
            <w:pPr>
              <w:rPr>
                <w:rFonts w:asciiTheme="minorEastAsia" w:hAnsiTheme="minorEastAsia"/>
                <w:sz w:val="20"/>
                <w:szCs w:val="20"/>
              </w:rPr>
            </w:pPr>
            <w:r>
              <w:rPr>
                <w:rFonts w:asciiTheme="minorEastAsia" w:hAnsiTheme="minorEastAsia" w:hint="eastAsia"/>
                <w:sz w:val="20"/>
                <w:szCs w:val="20"/>
              </w:rPr>
              <w:t>照明器具への個別IDシールの貼り付け状況の確認</w:t>
            </w:r>
          </w:p>
        </w:tc>
      </w:tr>
    </w:tbl>
    <w:p w14:paraId="08AE04C9" w14:textId="77777777" w:rsidR="001C5229" w:rsidRPr="009910AC" w:rsidRDefault="001C5229" w:rsidP="001C5229">
      <w:pPr>
        <w:rPr>
          <w:sz w:val="20"/>
          <w:szCs w:val="20"/>
        </w:rPr>
      </w:pPr>
    </w:p>
    <w:p w14:paraId="464C58F6" w14:textId="402888B1" w:rsidR="005E2430" w:rsidRPr="001C5229" w:rsidRDefault="00AE3831" w:rsidP="00AE3831">
      <w:pPr>
        <w:wordWrap w:val="0"/>
        <w:jc w:val="right"/>
        <w:rPr>
          <w:sz w:val="20"/>
          <w:szCs w:val="20"/>
        </w:rPr>
      </w:pPr>
      <w:r>
        <w:rPr>
          <w:rFonts w:hint="eastAsia"/>
          <w:sz w:val="20"/>
          <w:szCs w:val="20"/>
        </w:rPr>
        <w:t xml:space="preserve">以　上　</w:t>
      </w:r>
    </w:p>
    <w:sectPr w:rsidR="005E2430" w:rsidRPr="001C5229" w:rsidSect="009910A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EC642" w14:textId="77777777" w:rsidR="000F193B" w:rsidRDefault="000F193B" w:rsidP="004E37A5">
      <w:r>
        <w:separator/>
      </w:r>
    </w:p>
  </w:endnote>
  <w:endnote w:type="continuationSeparator" w:id="0">
    <w:p w14:paraId="22876F16" w14:textId="77777777" w:rsidR="000F193B" w:rsidRDefault="000F193B" w:rsidP="004E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11800" w14:textId="77777777" w:rsidR="000F193B" w:rsidRDefault="000F193B" w:rsidP="004E37A5">
      <w:r>
        <w:separator/>
      </w:r>
    </w:p>
  </w:footnote>
  <w:footnote w:type="continuationSeparator" w:id="0">
    <w:p w14:paraId="769C7990" w14:textId="77777777" w:rsidR="000F193B" w:rsidRDefault="000F193B" w:rsidP="004E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750EC"/>
    <w:multiLevelType w:val="hybridMultilevel"/>
    <w:tmpl w:val="F332890E"/>
    <w:lvl w:ilvl="0" w:tplc="299ED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AC"/>
    <w:rsid w:val="00001F38"/>
    <w:rsid w:val="0003372F"/>
    <w:rsid w:val="00063BC0"/>
    <w:rsid w:val="0006686C"/>
    <w:rsid w:val="000714DC"/>
    <w:rsid w:val="00086368"/>
    <w:rsid w:val="000B6BAC"/>
    <w:rsid w:val="000D2527"/>
    <w:rsid w:val="000E5A9D"/>
    <w:rsid w:val="000F08FE"/>
    <w:rsid w:val="000F12B1"/>
    <w:rsid w:val="000F193B"/>
    <w:rsid w:val="000F3809"/>
    <w:rsid w:val="00102A56"/>
    <w:rsid w:val="001178A0"/>
    <w:rsid w:val="0014096C"/>
    <w:rsid w:val="0014747A"/>
    <w:rsid w:val="00150CAA"/>
    <w:rsid w:val="00166DB1"/>
    <w:rsid w:val="00176942"/>
    <w:rsid w:val="001915AD"/>
    <w:rsid w:val="0019468E"/>
    <w:rsid w:val="001B0A47"/>
    <w:rsid w:val="001C404C"/>
    <w:rsid w:val="001C5229"/>
    <w:rsid w:val="001D047F"/>
    <w:rsid w:val="001F321E"/>
    <w:rsid w:val="001F67D6"/>
    <w:rsid w:val="00225DB7"/>
    <w:rsid w:val="00226716"/>
    <w:rsid w:val="00226749"/>
    <w:rsid w:val="00227FB1"/>
    <w:rsid w:val="002475EE"/>
    <w:rsid w:val="00261AFC"/>
    <w:rsid w:val="002651A7"/>
    <w:rsid w:val="00267F07"/>
    <w:rsid w:val="00276BD7"/>
    <w:rsid w:val="00284496"/>
    <w:rsid w:val="0028657E"/>
    <w:rsid w:val="002954C8"/>
    <w:rsid w:val="002A1945"/>
    <w:rsid w:val="002E49A6"/>
    <w:rsid w:val="00303124"/>
    <w:rsid w:val="003440D8"/>
    <w:rsid w:val="00356823"/>
    <w:rsid w:val="00393980"/>
    <w:rsid w:val="003B3C32"/>
    <w:rsid w:val="003B59C7"/>
    <w:rsid w:val="003D0DAE"/>
    <w:rsid w:val="0041532A"/>
    <w:rsid w:val="00421BB6"/>
    <w:rsid w:val="00426E72"/>
    <w:rsid w:val="004271D7"/>
    <w:rsid w:val="004423AE"/>
    <w:rsid w:val="00462CE3"/>
    <w:rsid w:val="00470909"/>
    <w:rsid w:val="00470988"/>
    <w:rsid w:val="00484E15"/>
    <w:rsid w:val="00484E61"/>
    <w:rsid w:val="004A22E8"/>
    <w:rsid w:val="004B112C"/>
    <w:rsid w:val="004B1B9E"/>
    <w:rsid w:val="004C7899"/>
    <w:rsid w:val="004E37A5"/>
    <w:rsid w:val="004F0CD5"/>
    <w:rsid w:val="004F3B48"/>
    <w:rsid w:val="004F512C"/>
    <w:rsid w:val="00521EA6"/>
    <w:rsid w:val="00536EFA"/>
    <w:rsid w:val="00544A2E"/>
    <w:rsid w:val="005629E7"/>
    <w:rsid w:val="005A2B43"/>
    <w:rsid w:val="005E2430"/>
    <w:rsid w:val="005F27C2"/>
    <w:rsid w:val="00602161"/>
    <w:rsid w:val="00642473"/>
    <w:rsid w:val="0068284E"/>
    <w:rsid w:val="00684660"/>
    <w:rsid w:val="006A42A7"/>
    <w:rsid w:val="006A6514"/>
    <w:rsid w:val="0072340F"/>
    <w:rsid w:val="007243F4"/>
    <w:rsid w:val="00730671"/>
    <w:rsid w:val="00731F27"/>
    <w:rsid w:val="007B61B1"/>
    <w:rsid w:val="007F0D13"/>
    <w:rsid w:val="007F2D6B"/>
    <w:rsid w:val="007F4D62"/>
    <w:rsid w:val="00804843"/>
    <w:rsid w:val="00830E91"/>
    <w:rsid w:val="00831653"/>
    <w:rsid w:val="0083367A"/>
    <w:rsid w:val="008521F0"/>
    <w:rsid w:val="00857F2B"/>
    <w:rsid w:val="00877984"/>
    <w:rsid w:val="00883792"/>
    <w:rsid w:val="008A5E5B"/>
    <w:rsid w:val="008B2D8A"/>
    <w:rsid w:val="008D2F3A"/>
    <w:rsid w:val="008F2CE0"/>
    <w:rsid w:val="0091146C"/>
    <w:rsid w:val="009114A9"/>
    <w:rsid w:val="009257F6"/>
    <w:rsid w:val="009417AE"/>
    <w:rsid w:val="00963351"/>
    <w:rsid w:val="0097153D"/>
    <w:rsid w:val="009910AC"/>
    <w:rsid w:val="00994D9C"/>
    <w:rsid w:val="009B5C8A"/>
    <w:rsid w:val="009D284A"/>
    <w:rsid w:val="009E4375"/>
    <w:rsid w:val="00A10A20"/>
    <w:rsid w:val="00A40743"/>
    <w:rsid w:val="00A727EC"/>
    <w:rsid w:val="00A8574D"/>
    <w:rsid w:val="00A94809"/>
    <w:rsid w:val="00A9517E"/>
    <w:rsid w:val="00AA7DF1"/>
    <w:rsid w:val="00AC0AA2"/>
    <w:rsid w:val="00AC3916"/>
    <w:rsid w:val="00AD4A24"/>
    <w:rsid w:val="00AE3831"/>
    <w:rsid w:val="00AE3A20"/>
    <w:rsid w:val="00B06A8B"/>
    <w:rsid w:val="00B63968"/>
    <w:rsid w:val="00B67158"/>
    <w:rsid w:val="00B834CE"/>
    <w:rsid w:val="00BA4DBA"/>
    <w:rsid w:val="00BF76DC"/>
    <w:rsid w:val="00C12E9F"/>
    <w:rsid w:val="00C15F9A"/>
    <w:rsid w:val="00C25BF8"/>
    <w:rsid w:val="00C46D0C"/>
    <w:rsid w:val="00C7417F"/>
    <w:rsid w:val="00C83EA7"/>
    <w:rsid w:val="00C908E5"/>
    <w:rsid w:val="00C90C29"/>
    <w:rsid w:val="00CB51CE"/>
    <w:rsid w:val="00CC47A0"/>
    <w:rsid w:val="00CF4C8E"/>
    <w:rsid w:val="00D1272F"/>
    <w:rsid w:val="00D1318E"/>
    <w:rsid w:val="00D13CEB"/>
    <w:rsid w:val="00D67797"/>
    <w:rsid w:val="00D76220"/>
    <w:rsid w:val="00DA34A8"/>
    <w:rsid w:val="00DC30D9"/>
    <w:rsid w:val="00DD3D26"/>
    <w:rsid w:val="00DD4738"/>
    <w:rsid w:val="00DD7C4B"/>
    <w:rsid w:val="00E00AC6"/>
    <w:rsid w:val="00E40FE6"/>
    <w:rsid w:val="00E5051D"/>
    <w:rsid w:val="00E75A24"/>
    <w:rsid w:val="00EA03AE"/>
    <w:rsid w:val="00EC5417"/>
    <w:rsid w:val="00ED5929"/>
    <w:rsid w:val="00F52B6A"/>
    <w:rsid w:val="00F87609"/>
    <w:rsid w:val="00FC315C"/>
    <w:rsid w:val="00FD301B"/>
    <w:rsid w:val="00FE44D2"/>
    <w:rsid w:val="00FF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A12988"/>
  <w15:docId w15:val="{040C6B01-9029-47C9-A991-3B1B6A0D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7A5"/>
    <w:pPr>
      <w:tabs>
        <w:tab w:val="center" w:pos="4252"/>
        <w:tab w:val="right" w:pos="8504"/>
      </w:tabs>
      <w:snapToGrid w:val="0"/>
    </w:pPr>
  </w:style>
  <w:style w:type="character" w:customStyle="1" w:styleId="a5">
    <w:name w:val="ヘッダー (文字)"/>
    <w:basedOn w:val="a0"/>
    <w:link w:val="a4"/>
    <w:uiPriority w:val="99"/>
    <w:rsid w:val="004E37A5"/>
  </w:style>
  <w:style w:type="paragraph" w:styleId="a6">
    <w:name w:val="footer"/>
    <w:basedOn w:val="a"/>
    <w:link w:val="a7"/>
    <w:uiPriority w:val="99"/>
    <w:unhideWhenUsed/>
    <w:rsid w:val="004E37A5"/>
    <w:pPr>
      <w:tabs>
        <w:tab w:val="center" w:pos="4252"/>
        <w:tab w:val="right" w:pos="8504"/>
      </w:tabs>
      <w:snapToGrid w:val="0"/>
    </w:pPr>
  </w:style>
  <w:style w:type="character" w:customStyle="1" w:styleId="a7">
    <w:name w:val="フッター (文字)"/>
    <w:basedOn w:val="a0"/>
    <w:link w:val="a6"/>
    <w:uiPriority w:val="99"/>
    <w:rsid w:val="004E37A5"/>
  </w:style>
  <w:style w:type="paragraph" w:styleId="a8">
    <w:name w:val="List Paragraph"/>
    <w:basedOn w:val="a"/>
    <w:uiPriority w:val="34"/>
    <w:qFormat/>
    <w:rsid w:val="001C52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DE629-6E89-42FE-B2D4-15AB3144853C}">
  <ds:schemaRefs>
    <ds:schemaRef ds:uri="http://schemas.openxmlformats.org/officeDocument/2006/bibliography"/>
  </ds:schemaRefs>
</ds:datastoreItem>
</file>

<file path=customXml/itemProps2.xml><?xml version="1.0" encoding="utf-8"?>
<ds:datastoreItem xmlns:ds="http://schemas.openxmlformats.org/officeDocument/2006/customXml" ds:itemID="{6F0EBD09-7145-4BB9-8C74-291602321294}"/>
</file>

<file path=customXml/itemProps3.xml><?xml version="1.0" encoding="utf-8"?>
<ds:datastoreItem xmlns:ds="http://schemas.openxmlformats.org/officeDocument/2006/customXml" ds:itemID="{BE9C9EC5-0F99-42DC-8791-DB101F786D30}">
  <ds:schemaRefs>
    <ds:schemaRef ds:uri="http://schemas.microsoft.com/sharepoint/v3/contenttype/forms"/>
  </ds:schemaRefs>
</ds:datastoreItem>
</file>

<file path=customXml/itemProps4.xml><?xml version="1.0" encoding="utf-8"?>
<ds:datastoreItem xmlns:ds="http://schemas.openxmlformats.org/officeDocument/2006/customXml" ds:itemID="{DF85A64F-6F9B-4988-ABC0-98FC9FFA30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UR-NET</dc:creator>
  <cp:lastModifiedBy>川田 友紀</cp:lastModifiedBy>
  <cp:revision>20</cp:revision>
  <dcterms:created xsi:type="dcterms:W3CDTF">2022-03-10T15:35:00Z</dcterms:created>
  <dcterms:modified xsi:type="dcterms:W3CDTF">2022-03-14T07:50:00Z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